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5" w:rsidRDefault="00095755" w:rsidP="00095755">
      <w:pPr>
        <w:spacing w:after="0"/>
        <w:jc w:val="both"/>
        <w:rPr>
          <w:rFonts w:cs="Arial"/>
        </w:rPr>
      </w:pPr>
    </w:p>
    <w:tbl>
      <w:tblPr>
        <w:tblW w:w="9406" w:type="dxa"/>
        <w:tblInd w:w="108" w:type="dxa"/>
        <w:tblLayout w:type="fixed"/>
        <w:tblLook w:val="04A0" w:firstRow="1" w:lastRow="0" w:firstColumn="1" w:lastColumn="0" w:noHBand="0" w:noVBand="1"/>
      </w:tblPr>
      <w:tblGrid>
        <w:gridCol w:w="2438"/>
        <w:gridCol w:w="913"/>
        <w:gridCol w:w="5493"/>
        <w:gridCol w:w="562"/>
      </w:tblGrid>
      <w:tr w:rsidR="00095755" w:rsidRPr="003D7321" w:rsidTr="006E6584">
        <w:trPr>
          <w:gridAfter w:val="1"/>
          <w:wAfter w:w="562" w:type="dxa"/>
        </w:trPr>
        <w:tc>
          <w:tcPr>
            <w:tcW w:w="2438" w:type="dxa"/>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To:</w:t>
            </w:r>
          </w:p>
        </w:tc>
        <w:tc>
          <w:tcPr>
            <w:tcW w:w="6406" w:type="dxa"/>
            <w:gridSpan w:val="2"/>
            <w:shd w:val="clear" w:color="auto" w:fill="auto"/>
          </w:tcPr>
          <w:p w:rsidR="00095755" w:rsidRPr="004C33B5" w:rsidRDefault="00095755" w:rsidP="00FC585F">
            <w:pPr>
              <w:spacing w:after="0"/>
              <w:jc w:val="both"/>
              <w:rPr>
                <w:rStyle w:val="Firstpagetablebold"/>
                <w:rFonts w:cs="Arial"/>
              </w:rPr>
            </w:pPr>
            <w:r w:rsidRPr="004C33B5">
              <w:rPr>
                <w:rStyle w:val="Firstpagetablebold"/>
                <w:rFonts w:cs="Arial"/>
              </w:rPr>
              <w:t>C</w:t>
            </w:r>
            <w:r w:rsidR="00FC585F" w:rsidRPr="004C33B5">
              <w:rPr>
                <w:rStyle w:val="Firstpagetablebold"/>
                <w:rFonts w:cs="Arial"/>
              </w:rPr>
              <w:t>abinet</w:t>
            </w:r>
          </w:p>
        </w:tc>
      </w:tr>
      <w:tr w:rsidR="00095755" w:rsidRPr="003D7321" w:rsidTr="006E6584">
        <w:trPr>
          <w:gridAfter w:val="1"/>
          <w:wAfter w:w="562" w:type="dxa"/>
        </w:trPr>
        <w:tc>
          <w:tcPr>
            <w:tcW w:w="2438" w:type="dxa"/>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Date:</w:t>
            </w:r>
          </w:p>
        </w:tc>
        <w:tc>
          <w:tcPr>
            <w:tcW w:w="6406" w:type="dxa"/>
            <w:gridSpan w:val="2"/>
            <w:shd w:val="clear" w:color="auto" w:fill="auto"/>
          </w:tcPr>
          <w:p w:rsidR="00095755" w:rsidRPr="00E8199E" w:rsidRDefault="00AF1E38" w:rsidP="00481735">
            <w:pPr>
              <w:spacing w:after="0"/>
              <w:jc w:val="both"/>
              <w:rPr>
                <w:rFonts w:cs="Arial"/>
              </w:rPr>
            </w:pPr>
            <w:r>
              <w:rPr>
                <w:rFonts w:cs="Arial"/>
              </w:rPr>
              <w:t>10</w:t>
            </w:r>
            <w:r w:rsidR="00095755">
              <w:rPr>
                <w:rFonts w:cs="Arial"/>
              </w:rPr>
              <w:t xml:space="preserve"> </w:t>
            </w:r>
            <w:r>
              <w:rPr>
                <w:rFonts w:cs="Arial"/>
              </w:rPr>
              <w:t>July</w:t>
            </w:r>
            <w:bookmarkStart w:id="0" w:name="_GoBack"/>
            <w:bookmarkEnd w:id="0"/>
            <w:r w:rsidR="00095755" w:rsidRPr="00E8199E">
              <w:rPr>
                <w:rFonts w:cs="Arial"/>
              </w:rPr>
              <w:t xml:space="preserve"> 201</w:t>
            </w:r>
            <w:r w:rsidR="00481735">
              <w:rPr>
                <w:rFonts w:cs="Arial"/>
              </w:rPr>
              <w:t>9</w:t>
            </w:r>
          </w:p>
        </w:tc>
      </w:tr>
      <w:tr w:rsidR="00095755" w:rsidRPr="003D7321" w:rsidTr="006E6584">
        <w:trPr>
          <w:gridAfter w:val="1"/>
          <w:wAfter w:w="562" w:type="dxa"/>
        </w:trPr>
        <w:tc>
          <w:tcPr>
            <w:tcW w:w="2438" w:type="dxa"/>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Report of:</w:t>
            </w:r>
          </w:p>
        </w:tc>
        <w:tc>
          <w:tcPr>
            <w:tcW w:w="6406" w:type="dxa"/>
            <w:gridSpan w:val="2"/>
            <w:shd w:val="clear" w:color="auto" w:fill="auto"/>
          </w:tcPr>
          <w:p w:rsidR="00095755" w:rsidRPr="00DE5B10" w:rsidRDefault="00095755" w:rsidP="007E612D">
            <w:pPr>
              <w:spacing w:after="0"/>
              <w:jc w:val="both"/>
              <w:rPr>
                <w:rStyle w:val="Firstpagetablebold"/>
                <w:rFonts w:cs="Arial"/>
                <w:b w:val="0"/>
              </w:rPr>
            </w:pPr>
            <w:r w:rsidRPr="00DE5B10">
              <w:rPr>
                <w:rStyle w:val="Firstpagetablebold"/>
                <w:rFonts w:cs="Arial"/>
                <w:b w:val="0"/>
              </w:rPr>
              <w:t>Head of Community Services</w:t>
            </w:r>
          </w:p>
        </w:tc>
      </w:tr>
      <w:tr w:rsidR="00095755" w:rsidRPr="003D7321" w:rsidTr="006E6584">
        <w:trPr>
          <w:gridAfter w:val="1"/>
          <w:wAfter w:w="562" w:type="dxa"/>
        </w:trPr>
        <w:tc>
          <w:tcPr>
            <w:tcW w:w="2438" w:type="dxa"/>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 xml:space="preserve">Title of Report: </w:t>
            </w:r>
          </w:p>
        </w:tc>
        <w:tc>
          <w:tcPr>
            <w:tcW w:w="6406" w:type="dxa"/>
            <w:gridSpan w:val="2"/>
            <w:shd w:val="clear" w:color="auto" w:fill="auto"/>
          </w:tcPr>
          <w:p w:rsidR="00095755" w:rsidRDefault="00095755" w:rsidP="007E612D">
            <w:pPr>
              <w:spacing w:after="0"/>
              <w:jc w:val="both"/>
              <w:rPr>
                <w:rStyle w:val="Firstpagetablebold"/>
                <w:rFonts w:cs="Arial"/>
                <w:b w:val="0"/>
              </w:rPr>
            </w:pPr>
            <w:r w:rsidRPr="00C96A51">
              <w:rPr>
                <w:rStyle w:val="Firstpagetablebold"/>
                <w:rFonts w:cs="Arial"/>
                <w:b w:val="0"/>
              </w:rPr>
              <w:t>Fusion Lifestyle</w:t>
            </w:r>
            <w:r w:rsidR="001B001D">
              <w:rPr>
                <w:rStyle w:val="Firstpagetablebold"/>
                <w:rFonts w:cs="Arial"/>
                <w:b w:val="0"/>
              </w:rPr>
              <w:t>’s</w:t>
            </w:r>
            <w:r w:rsidRPr="00C96A51">
              <w:rPr>
                <w:rStyle w:val="Firstpagetablebold"/>
                <w:rFonts w:cs="Arial"/>
                <w:b w:val="0"/>
              </w:rPr>
              <w:t xml:space="preserve"> Annual Service Plan</w:t>
            </w:r>
            <w:r w:rsidR="00011016">
              <w:rPr>
                <w:rStyle w:val="Firstpagetablebold"/>
                <w:rFonts w:cs="Arial"/>
                <w:b w:val="0"/>
              </w:rPr>
              <w:t xml:space="preserve"> for Oxford leisure facilities (2019/20</w:t>
            </w:r>
            <w:r>
              <w:rPr>
                <w:rStyle w:val="Firstpagetablebold"/>
                <w:rFonts w:cs="Arial"/>
                <w:b w:val="0"/>
              </w:rPr>
              <w:t>)</w:t>
            </w:r>
          </w:p>
          <w:p w:rsidR="00095755" w:rsidRPr="003D7321" w:rsidRDefault="00095755" w:rsidP="007E612D">
            <w:pPr>
              <w:spacing w:after="0"/>
              <w:jc w:val="both"/>
              <w:rPr>
                <w:rStyle w:val="Firstpagetablebold"/>
                <w:rFonts w:cs="Arial"/>
              </w:rPr>
            </w:pP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406" w:type="dxa"/>
            <w:gridSpan w:val="4"/>
            <w:tcBorders>
              <w:bottom w:val="single" w:sz="8" w:space="0" w:color="000000"/>
            </w:tcBorders>
            <w:hideMark/>
          </w:tcPr>
          <w:p w:rsidR="00095755" w:rsidRPr="003D7321" w:rsidRDefault="00095755" w:rsidP="007E612D">
            <w:pPr>
              <w:spacing w:after="0"/>
              <w:jc w:val="both"/>
              <w:rPr>
                <w:rStyle w:val="Firstpagetablebold"/>
                <w:rFonts w:cs="Arial"/>
              </w:rPr>
            </w:pPr>
            <w:r w:rsidRPr="003D7321">
              <w:rPr>
                <w:rStyle w:val="Firstpagetablebold"/>
                <w:rFonts w:cs="Arial"/>
              </w:rPr>
              <w:t>Summary and recommendations</w:t>
            </w: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single" w:sz="8" w:space="0" w:color="000000"/>
              <w:left w:val="single" w:sz="8" w:space="0" w:color="000000"/>
              <w:bottom w:val="nil"/>
              <w:right w:val="nil"/>
            </w:tcBorders>
            <w:hideMark/>
          </w:tcPr>
          <w:p w:rsidR="00095755" w:rsidRPr="003D7321" w:rsidRDefault="00095755" w:rsidP="007E612D">
            <w:pPr>
              <w:spacing w:after="0"/>
              <w:jc w:val="both"/>
              <w:rPr>
                <w:rStyle w:val="Firstpagetablebold"/>
                <w:rFonts w:cs="Arial"/>
              </w:rPr>
            </w:pPr>
            <w:r w:rsidRPr="003D7321">
              <w:rPr>
                <w:rStyle w:val="Firstpagetablebold"/>
                <w:rFonts w:cs="Arial"/>
              </w:rPr>
              <w:t>Purpose of report:</w:t>
            </w:r>
          </w:p>
        </w:tc>
        <w:tc>
          <w:tcPr>
            <w:tcW w:w="6055" w:type="dxa"/>
            <w:gridSpan w:val="2"/>
            <w:tcBorders>
              <w:top w:val="single" w:sz="8" w:space="0" w:color="000000"/>
              <w:left w:val="nil"/>
              <w:bottom w:val="nil"/>
              <w:right w:val="single" w:sz="8" w:space="0" w:color="000000"/>
            </w:tcBorders>
            <w:hideMark/>
          </w:tcPr>
          <w:p w:rsidR="00095755" w:rsidRDefault="00095755" w:rsidP="007E612D">
            <w:pPr>
              <w:spacing w:after="0"/>
              <w:jc w:val="both"/>
              <w:rPr>
                <w:rFonts w:cs="Arial"/>
              </w:rPr>
            </w:pPr>
            <w:r>
              <w:rPr>
                <w:rFonts w:cs="Arial"/>
              </w:rPr>
              <w:t>To rec</w:t>
            </w:r>
            <w:r w:rsidR="000E05C5">
              <w:rPr>
                <w:rFonts w:cs="Arial"/>
              </w:rPr>
              <w:t>ommend that the C</w:t>
            </w:r>
            <w:r w:rsidR="00FC585F">
              <w:rPr>
                <w:rFonts w:cs="Arial"/>
              </w:rPr>
              <w:t>abinet</w:t>
            </w:r>
            <w:r>
              <w:rPr>
                <w:rFonts w:cs="Arial"/>
              </w:rPr>
              <w:t xml:space="preserve"> endorse Fusion Lifestyles 201</w:t>
            </w:r>
            <w:r w:rsidR="00481735">
              <w:rPr>
                <w:rFonts w:cs="Arial"/>
              </w:rPr>
              <w:t>9</w:t>
            </w:r>
            <w:r w:rsidR="00011016">
              <w:rPr>
                <w:rFonts w:cs="Arial"/>
              </w:rPr>
              <w:t>/20</w:t>
            </w:r>
            <w:r>
              <w:rPr>
                <w:rFonts w:cs="Arial"/>
              </w:rPr>
              <w:t xml:space="preserve"> Annual Service Plan for the continuous development, management and operation of leisure services in Oxford</w:t>
            </w:r>
          </w:p>
          <w:p w:rsidR="00095755" w:rsidRPr="003D7321" w:rsidRDefault="00095755" w:rsidP="007E612D">
            <w:pPr>
              <w:spacing w:after="0"/>
              <w:jc w:val="both"/>
              <w:rPr>
                <w:rFonts w:cs="Arial"/>
              </w:rPr>
            </w:pP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hideMark/>
          </w:tcPr>
          <w:p w:rsidR="00095755" w:rsidRPr="003D7321" w:rsidRDefault="00095755" w:rsidP="007E612D">
            <w:pPr>
              <w:spacing w:after="0"/>
              <w:jc w:val="both"/>
              <w:rPr>
                <w:rStyle w:val="Firstpagetablebold"/>
                <w:rFonts w:cs="Arial"/>
              </w:rPr>
            </w:pPr>
            <w:r w:rsidRPr="003D7321">
              <w:rPr>
                <w:rStyle w:val="Firstpagetablebold"/>
                <w:rFonts w:cs="Arial"/>
              </w:rPr>
              <w:t>Key decision:</w:t>
            </w:r>
          </w:p>
        </w:tc>
        <w:tc>
          <w:tcPr>
            <w:tcW w:w="6055" w:type="dxa"/>
            <w:gridSpan w:val="2"/>
            <w:tcBorders>
              <w:top w:val="nil"/>
              <w:left w:val="nil"/>
              <w:bottom w:val="nil"/>
              <w:right w:val="single" w:sz="8" w:space="0" w:color="000000"/>
            </w:tcBorders>
            <w:hideMark/>
          </w:tcPr>
          <w:p w:rsidR="00095755" w:rsidRDefault="00095755" w:rsidP="007E612D">
            <w:pPr>
              <w:spacing w:after="0"/>
              <w:jc w:val="both"/>
              <w:rPr>
                <w:rFonts w:cs="Arial"/>
              </w:rPr>
            </w:pPr>
            <w:r w:rsidRPr="003D7321">
              <w:rPr>
                <w:rFonts w:cs="Arial"/>
              </w:rPr>
              <w:t>Yes</w:t>
            </w:r>
          </w:p>
          <w:p w:rsidR="00095755" w:rsidRPr="003D7321" w:rsidRDefault="00095755" w:rsidP="007E612D">
            <w:pPr>
              <w:spacing w:after="0"/>
              <w:jc w:val="both"/>
              <w:rPr>
                <w:rFonts w:cs="Arial"/>
              </w:rPr>
            </w:pP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hideMark/>
          </w:tcPr>
          <w:p w:rsidR="00095755" w:rsidRPr="003D7321" w:rsidRDefault="00C97A3E" w:rsidP="007E612D">
            <w:pPr>
              <w:spacing w:after="0"/>
              <w:jc w:val="both"/>
              <w:rPr>
                <w:rStyle w:val="Firstpagetablebold"/>
                <w:rFonts w:cs="Arial"/>
              </w:rPr>
            </w:pPr>
            <w:r>
              <w:rPr>
                <w:rStyle w:val="Firstpagetablebold"/>
                <w:rFonts w:cs="Arial"/>
              </w:rPr>
              <w:t xml:space="preserve">Cabinet </w:t>
            </w:r>
            <w:r w:rsidR="00095755" w:rsidRPr="003D7321">
              <w:rPr>
                <w:rStyle w:val="Firstpagetablebold"/>
                <w:rFonts w:cs="Arial"/>
              </w:rPr>
              <w:t>Member:</w:t>
            </w:r>
          </w:p>
        </w:tc>
        <w:tc>
          <w:tcPr>
            <w:tcW w:w="6055" w:type="dxa"/>
            <w:gridSpan w:val="2"/>
            <w:tcBorders>
              <w:top w:val="nil"/>
              <w:left w:val="nil"/>
              <w:bottom w:val="nil"/>
              <w:right w:val="single" w:sz="8" w:space="0" w:color="000000"/>
            </w:tcBorders>
            <w:hideMark/>
          </w:tcPr>
          <w:p w:rsidR="00095755" w:rsidRPr="00481735" w:rsidRDefault="00C97A3E" w:rsidP="007E612D">
            <w:pPr>
              <w:spacing w:after="0"/>
              <w:jc w:val="both"/>
              <w:rPr>
                <w:rFonts w:cs="Arial"/>
              </w:rPr>
            </w:pPr>
            <w:r>
              <w:rPr>
                <w:rFonts w:cs="Arial"/>
              </w:rPr>
              <w:t xml:space="preserve"> </w:t>
            </w:r>
            <w:r w:rsidR="00A92C3E" w:rsidRPr="00481735">
              <w:rPr>
                <w:bCs/>
              </w:rPr>
              <w:t>Deputy Leader</w:t>
            </w:r>
            <w:r>
              <w:rPr>
                <w:bCs/>
              </w:rPr>
              <w:t xml:space="preserve">, </w:t>
            </w:r>
            <w:r w:rsidR="00A92C3E" w:rsidRPr="00481735">
              <w:rPr>
                <w:bCs/>
              </w:rPr>
              <w:t>Leisure and Housing</w:t>
            </w:r>
          </w:p>
          <w:p w:rsidR="006C28F2" w:rsidRPr="003D7321" w:rsidRDefault="006C28F2" w:rsidP="007E612D">
            <w:pPr>
              <w:spacing w:after="0"/>
              <w:jc w:val="both"/>
              <w:rPr>
                <w:rFonts w:cs="Arial"/>
              </w:rPr>
            </w:pP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tcPr>
          <w:p w:rsidR="00095755" w:rsidRPr="003D7321" w:rsidRDefault="00095755" w:rsidP="007E612D">
            <w:pPr>
              <w:spacing w:after="0"/>
              <w:jc w:val="both"/>
              <w:rPr>
                <w:rStyle w:val="Firstpagetablebold"/>
                <w:rFonts w:cs="Arial"/>
              </w:rPr>
            </w:pPr>
            <w:r w:rsidRPr="003D7321">
              <w:rPr>
                <w:rStyle w:val="Firstpagetablebold"/>
                <w:rFonts w:cs="Arial"/>
              </w:rPr>
              <w:t>Corporate Priority:</w:t>
            </w:r>
          </w:p>
        </w:tc>
        <w:tc>
          <w:tcPr>
            <w:tcW w:w="6055" w:type="dxa"/>
            <w:gridSpan w:val="2"/>
            <w:tcBorders>
              <w:top w:val="nil"/>
              <w:left w:val="nil"/>
              <w:bottom w:val="nil"/>
              <w:right w:val="single" w:sz="8" w:space="0" w:color="000000"/>
            </w:tcBorders>
          </w:tcPr>
          <w:p w:rsidR="00095755" w:rsidRDefault="00530E52" w:rsidP="00481735">
            <w:pPr>
              <w:spacing w:after="0"/>
            </w:pPr>
            <w:r>
              <w:t xml:space="preserve">Strong Active Communities, Efficient Effective Council, A </w:t>
            </w:r>
            <w:r w:rsidR="00807FA7">
              <w:t>C</w:t>
            </w:r>
            <w:r>
              <w:t xml:space="preserve">leaner </w:t>
            </w:r>
            <w:r w:rsidR="00807FA7">
              <w:t>G</w:t>
            </w:r>
            <w:r>
              <w:t xml:space="preserve">reener </w:t>
            </w:r>
            <w:r w:rsidR="00807FA7">
              <w:t>C</w:t>
            </w:r>
            <w:r>
              <w:t>ity.</w:t>
            </w:r>
          </w:p>
          <w:p w:rsidR="00095755" w:rsidRPr="003D7321" w:rsidRDefault="00095755" w:rsidP="007E612D">
            <w:pPr>
              <w:spacing w:after="0"/>
              <w:jc w:val="both"/>
              <w:rPr>
                <w:rFonts w:cs="Arial"/>
              </w:rPr>
            </w:pP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hideMark/>
          </w:tcPr>
          <w:p w:rsidR="00095755" w:rsidRPr="003D7321" w:rsidRDefault="00095755" w:rsidP="007E612D">
            <w:pPr>
              <w:spacing w:after="0"/>
              <w:jc w:val="both"/>
              <w:rPr>
                <w:rStyle w:val="Firstpagetablebold"/>
                <w:rFonts w:cs="Arial"/>
              </w:rPr>
            </w:pPr>
            <w:r w:rsidRPr="003D7321">
              <w:rPr>
                <w:rStyle w:val="Firstpagetablebold"/>
                <w:rFonts w:cs="Arial"/>
              </w:rPr>
              <w:t>Policy Framework:</w:t>
            </w:r>
          </w:p>
        </w:tc>
        <w:tc>
          <w:tcPr>
            <w:tcW w:w="6055" w:type="dxa"/>
            <w:gridSpan w:val="2"/>
            <w:tcBorders>
              <w:top w:val="nil"/>
              <w:left w:val="nil"/>
              <w:bottom w:val="nil"/>
              <w:right w:val="single" w:sz="8" w:space="0" w:color="000000"/>
            </w:tcBorders>
            <w:hideMark/>
          </w:tcPr>
          <w:p w:rsidR="00095755" w:rsidRDefault="00095755" w:rsidP="007E612D">
            <w:pPr>
              <w:spacing w:after="0"/>
              <w:jc w:val="both"/>
            </w:pPr>
            <w:r>
              <w:t>Leisure and Wellbeing Strategy, 2015 to 2020.</w:t>
            </w:r>
          </w:p>
          <w:p w:rsidR="00775586" w:rsidRPr="003D7321" w:rsidRDefault="00775586" w:rsidP="007E612D">
            <w:pPr>
              <w:spacing w:after="0"/>
              <w:jc w:val="both"/>
              <w:rPr>
                <w:rFonts w:cs="Arial"/>
              </w:rPr>
            </w:pP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406" w:type="dxa"/>
            <w:gridSpan w:val="4"/>
            <w:tcBorders>
              <w:bottom w:val="single" w:sz="8" w:space="0" w:color="000000"/>
            </w:tcBorders>
          </w:tcPr>
          <w:p w:rsidR="00095755" w:rsidRPr="003D7321" w:rsidRDefault="00C97A3E" w:rsidP="00C97A3E">
            <w:pPr>
              <w:spacing w:after="0"/>
              <w:jc w:val="both"/>
              <w:rPr>
                <w:rFonts w:cs="Arial"/>
              </w:rPr>
            </w:pPr>
            <w:r>
              <w:rPr>
                <w:rStyle w:val="Firstpagetablebold"/>
                <w:rFonts w:cs="Arial"/>
              </w:rPr>
              <w:t>Recommendation</w:t>
            </w:r>
            <w:r w:rsidR="00095755" w:rsidRPr="003D7321">
              <w:rPr>
                <w:rStyle w:val="Firstpagetablebold"/>
                <w:rFonts w:cs="Arial"/>
              </w:rPr>
              <w:t>s:</w:t>
            </w:r>
            <w:r w:rsidR="004C33B5">
              <w:rPr>
                <w:rStyle w:val="Firstpagetablebold"/>
                <w:rFonts w:cs="Arial"/>
              </w:rPr>
              <w:t xml:space="preserve"> </w:t>
            </w:r>
            <w:r>
              <w:rPr>
                <w:rStyle w:val="Firstpagetablebold"/>
                <w:rFonts w:cs="Arial"/>
                <w:b w:val="0"/>
              </w:rPr>
              <w:t xml:space="preserve">That </w:t>
            </w:r>
            <w:r w:rsidR="00095755" w:rsidRPr="00C97A3E">
              <w:rPr>
                <w:rStyle w:val="Firstpagetablebold"/>
                <w:rFonts w:cs="Arial"/>
                <w:b w:val="0"/>
              </w:rPr>
              <w:t xml:space="preserve"> C</w:t>
            </w:r>
            <w:r w:rsidR="00FC585F" w:rsidRPr="00C97A3E">
              <w:rPr>
                <w:rStyle w:val="Firstpagetablebold"/>
                <w:rFonts w:cs="Arial"/>
                <w:b w:val="0"/>
              </w:rPr>
              <w:t>abinet</w:t>
            </w:r>
            <w:r w:rsidR="00095755" w:rsidRPr="00C97A3E">
              <w:rPr>
                <w:rStyle w:val="Firstpagetablebold"/>
                <w:rFonts w:cs="Arial"/>
                <w:b w:val="0"/>
              </w:rPr>
              <w:t xml:space="preserve"> resolves to:</w:t>
            </w:r>
          </w:p>
        </w:tc>
      </w:tr>
      <w:tr w:rsidR="004C33B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9406" w:type="dxa"/>
            <w:gridSpan w:val="4"/>
            <w:tcBorders>
              <w:top w:val="nil"/>
              <w:left w:val="single" w:sz="8" w:space="0" w:color="000000"/>
              <w:bottom w:val="single" w:sz="4" w:space="0" w:color="auto"/>
              <w:right w:val="single" w:sz="8" w:space="0" w:color="000000"/>
            </w:tcBorders>
          </w:tcPr>
          <w:p w:rsidR="004C33B5" w:rsidRPr="004C33B5" w:rsidRDefault="004C33B5" w:rsidP="004C33B5">
            <w:pPr>
              <w:numPr>
                <w:ilvl w:val="0"/>
                <w:numId w:val="28"/>
              </w:numPr>
              <w:contextualSpacing/>
            </w:pPr>
            <w:r w:rsidRPr="004C33B5">
              <w:rPr>
                <w:b/>
              </w:rPr>
              <w:t xml:space="preserve">Note </w:t>
            </w:r>
            <w:r w:rsidRPr="004C33B5">
              <w:t>the national and local context of the leisure market;</w:t>
            </w:r>
          </w:p>
          <w:p w:rsidR="004C33B5" w:rsidRPr="004C33B5" w:rsidRDefault="004C33B5" w:rsidP="004C33B5">
            <w:pPr>
              <w:numPr>
                <w:ilvl w:val="0"/>
                <w:numId w:val="28"/>
              </w:numPr>
              <w:contextualSpacing/>
            </w:pPr>
            <w:r w:rsidRPr="004C33B5">
              <w:rPr>
                <w:b/>
              </w:rPr>
              <w:t>Note</w:t>
            </w:r>
            <w:r w:rsidRPr="004C33B5">
              <w:t xml:space="preserve"> the overarching performance dashboard for 2018/19, as attached as Appendix 1; and</w:t>
            </w:r>
          </w:p>
          <w:p w:rsidR="004C33B5" w:rsidRDefault="004C33B5" w:rsidP="004C33B5">
            <w:pPr>
              <w:numPr>
                <w:ilvl w:val="0"/>
                <w:numId w:val="28"/>
              </w:numPr>
              <w:contextualSpacing/>
              <w:rPr>
                <w:rStyle w:val="Firstpagetablebold"/>
                <w:rFonts w:cs="Arial"/>
                <w:b w:val="0"/>
              </w:rPr>
            </w:pPr>
            <w:r w:rsidRPr="004C33B5">
              <w:rPr>
                <w:b/>
              </w:rPr>
              <w:t xml:space="preserve">Endorse </w:t>
            </w:r>
            <w:r w:rsidRPr="004C33B5">
              <w:t>the Fusion Lifestyle Annual Service Plan as recommended by the   Leisure Partnership Board and attached as Appendix 2.</w:t>
            </w:r>
          </w:p>
        </w:tc>
      </w:tr>
    </w:tbl>
    <w:p w:rsidR="00095755" w:rsidRPr="003D7321" w:rsidRDefault="00095755" w:rsidP="00095755">
      <w:pPr>
        <w:spacing w:after="0"/>
        <w:jc w:val="both"/>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2"/>
      </w:tblGrid>
      <w:tr w:rsidR="00095755" w:rsidRPr="003D7321" w:rsidTr="00A92C3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095755" w:rsidRPr="003D7321" w:rsidRDefault="00095755" w:rsidP="007E612D">
            <w:pPr>
              <w:spacing w:after="0"/>
              <w:jc w:val="both"/>
              <w:rPr>
                <w:rFonts w:cs="Arial"/>
              </w:rPr>
            </w:pPr>
            <w:r w:rsidRPr="003D7321">
              <w:rPr>
                <w:rStyle w:val="Firstpagetablebold"/>
                <w:rFonts w:cs="Arial"/>
              </w:rPr>
              <w:t>Appendices</w:t>
            </w:r>
          </w:p>
        </w:tc>
      </w:tr>
      <w:tr w:rsidR="00CC025D" w:rsidRPr="003D7321" w:rsidTr="00A92C3E">
        <w:tc>
          <w:tcPr>
            <w:tcW w:w="2374" w:type="dxa"/>
            <w:tcBorders>
              <w:top w:val="single" w:sz="8" w:space="0" w:color="000000"/>
              <w:left w:val="single" w:sz="8" w:space="0" w:color="000000"/>
              <w:bottom w:val="nil"/>
              <w:right w:val="nil"/>
            </w:tcBorders>
            <w:shd w:val="clear" w:color="auto" w:fill="auto"/>
          </w:tcPr>
          <w:p w:rsidR="00775586" w:rsidRDefault="00775586" w:rsidP="007E612D">
            <w:pPr>
              <w:spacing w:after="0"/>
              <w:jc w:val="both"/>
              <w:rPr>
                <w:rFonts w:cs="Arial"/>
              </w:rPr>
            </w:pPr>
          </w:p>
          <w:p w:rsidR="00CC025D" w:rsidRPr="003D7321" w:rsidRDefault="00CC025D" w:rsidP="007E612D">
            <w:pPr>
              <w:spacing w:after="0"/>
              <w:jc w:val="both"/>
              <w:rPr>
                <w:rFonts w:cs="Arial"/>
              </w:rPr>
            </w:pPr>
            <w:r w:rsidRPr="003D7321">
              <w:rPr>
                <w:rFonts w:cs="Arial"/>
              </w:rPr>
              <w:t>Appendix 1</w:t>
            </w:r>
          </w:p>
        </w:tc>
        <w:tc>
          <w:tcPr>
            <w:tcW w:w="6982" w:type="dxa"/>
            <w:tcBorders>
              <w:top w:val="single" w:sz="8" w:space="0" w:color="000000"/>
              <w:left w:val="nil"/>
              <w:bottom w:val="nil"/>
              <w:right w:val="single" w:sz="8" w:space="0" w:color="000000"/>
            </w:tcBorders>
          </w:tcPr>
          <w:p w:rsidR="00775586" w:rsidRDefault="00775586" w:rsidP="007E612D">
            <w:pPr>
              <w:spacing w:after="0"/>
              <w:jc w:val="both"/>
              <w:rPr>
                <w:rFonts w:cs="Arial"/>
              </w:rPr>
            </w:pPr>
          </w:p>
          <w:p w:rsidR="00CC025D" w:rsidRPr="003D7321" w:rsidRDefault="00CC025D" w:rsidP="00011016">
            <w:pPr>
              <w:spacing w:after="0"/>
              <w:jc w:val="both"/>
              <w:rPr>
                <w:rFonts w:cs="Arial"/>
              </w:rPr>
            </w:pPr>
            <w:r>
              <w:rPr>
                <w:rFonts w:cs="Arial"/>
              </w:rPr>
              <w:t>Overarching performance dashboard, 201</w:t>
            </w:r>
            <w:r w:rsidR="00011016">
              <w:rPr>
                <w:rFonts w:cs="Arial"/>
              </w:rPr>
              <w:t>8/19</w:t>
            </w:r>
            <w:r>
              <w:rPr>
                <w:rFonts w:cs="Arial"/>
              </w:rPr>
              <w:t xml:space="preserve"> </w:t>
            </w:r>
          </w:p>
        </w:tc>
      </w:tr>
      <w:tr w:rsidR="00CC025D" w:rsidRPr="003D7321" w:rsidTr="00A92C3E">
        <w:tc>
          <w:tcPr>
            <w:tcW w:w="2374" w:type="dxa"/>
            <w:tcBorders>
              <w:top w:val="nil"/>
              <w:left w:val="single" w:sz="8" w:space="0" w:color="000000"/>
              <w:bottom w:val="nil"/>
              <w:right w:val="nil"/>
            </w:tcBorders>
            <w:shd w:val="clear" w:color="auto" w:fill="auto"/>
          </w:tcPr>
          <w:p w:rsidR="00CC025D" w:rsidRPr="003D7321" w:rsidRDefault="00CC025D" w:rsidP="007E612D">
            <w:pPr>
              <w:spacing w:after="0"/>
              <w:jc w:val="both"/>
              <w:rPr>
                <w:rFonts w:cs="Arial"/>
              </w:rPr>
            </w:pPr>
            <w:r w:rsidRPr="003D7321">
              <w:rPr>
                <w:rFonts w:cs="Arial"/>
              </w:rPr>
              <w:t>Appendix 2</w:t>
            </w:r>
          </w:p>
        </w:tc>
        <w:tc>
          <w:tcPr>
            <w:tcW w:w="6982" w:type="dxa"/>
            <w:tcBorders>
              <w:top w:val="nil"/>
              <w:left w:val="nil"/>
              <w:bottom w:val="nil"/>
              <w:right w:val="single" w:sz="8" w:space="0" w:color="000000"/>
            </w:tcBorders>
          </w:tcPr>
          <w:p w:rsidR="00CC025D" w:rsidRPr="003D7321" w:rsidRDefault="004A4638" w:rsidP="000E05C5">
            <w:pPr>
              <w:spacing w:after="0"/>
              <w:jc w:val="both"/>
              <w:rPr>
                <w:rFonts w:cs="Arial"/>
              </w:rPr>
            </w:pPr>
            <w:r w:rsidRPr="007662D9">
              <w:rPr>
                <w:rFonts w:cs="Arial"/>
              </w:rPr>
              <w:t>Fusion Lifestyle’s Annual Service Plan</w:t>
            </w:r>
            <w:r>
              <w:rPr>
                <w:rFonts w:cs="Arial"/>
              </w:rPr>
              <w:t>, 2019</w:t>
            </w:r>
            <w:r w:rsidR="005C121F">
              <w:rPr>
                <w:rFonts w:cs="Arial"/>
              </w:rPr>
              <w:t>/</w:t>
            </w:r>
            <w:r>
              <w:rPr>
                <w:rFonts w:cs="Arial"/>
              </w:rPr>
              <w:t>20</w:t>
            </w:r>
          </w:p>
        </w:tc>
      </w:tr>
      <w:tr w:rsidR="00CC025D" w:rsidRPr="003D7321" w:rsidTr="00A92C3E">
        <w:tc>
          <w:tcPr>
            <w:tcW w:w="2374" w:type="dxa"/>
            <w:tcBorders>
              <w:top w:val="nil"/>
              <w:left w:val="single" w:sz="8" w:space="0" w:color="000000"/>
              <w:bottom w:val="nil"/>
              <w:right w:val="nil"/>
            </w:tcBorders>
            <w:shd w:val="clear" w:color="auto" w:fill="auto"/>
          </w:tcPr>
          <w:p w:rsidR="00CC025D" w:rsidRPr="003D7321" w:rsidRDefault="00CC025D" w:rsidP="007E612D">
            <w:pPr>
              <w:spacing w:after="0"/>
              <w:jc w:val="both"/>
              <w:rPr>
                <w:rFonts w:cs="Arial"/>
              </w:rPr>
            </w:pPr>
            <w:r>
              <w:rPr>
                <w:rFonts w:cs="Arial"/>
              </w:rPr>
              <w:t xml:space="preserve">Appendix </w:t>
            </w:r>
            <w:r w:rsidR="00D636A5">
              <w:rPr>
                <w:rFonts w:cs="Arial"/>
              </w:rPr>
              <w:t>3</w:t>
            </w:r>
          </w:p>
        </w:tc>
        <w:tc>
          <w:tcPr>
            <w:tcW w:w="6982" w:type="dxa"/>
            <w:tcBorders>
              <w:top w:val="nil"/>
              <w:left w:val="nil"/>
              <w:bottom w:val="nil"/>
              <w:right w:val="single" w:sz="8" w:space="0" w:color="000000"/>
            </w:tcBorders>
          </w:tcPr>
          <w:p w:rsidR="00494125" w:rsidRPr="003D7321" w:rsidRDefault="00CC025D" w:rsidP="00775586">
            <w:pPr>
              <w:spacing w:after="0"/>
              <w:jc w:val="both"/>
              <w:rPr>
                <w:rFonts w:cs="Arial"/>
              </w:rPr>
            </w:pPr>
            <w:r>
              <w:t xml:space="preserve">Risk </w:t>
            </w:r>
            <w:r w:rsidR="00775586">
              <w:t>Implications</w:t>
            </w:r>
          </w:p>
        </w:tc>
      </w:tr>
      <w:tr w:rsidR="00494125" w:rsidRPr="003D7321" w:rsidTr="00A92C3E">
        <w:tc>
          <w:tcPr>
            <w:tcW w:w="2374" w:type="dxa"/>
            <w:tcBorders>
              <w:top w:val="nil"/>
              <w:left w:val="single" w:sz="8" w:space="0" w:color="000000"/>
              <w:bottom w:val="single" w:sz="8" w:space="0" w:color="000000"/>
              <w:right w:val="nil"/>
            </w:tcBorders>
            <w:shd w:val="clear" w:color="auto" w:fill="auto"/>
          </w:tcPr>
          <w:p w:rsidR="00494125" w:rsidRDefault="00D636A5" w:rsidP="007E612D">
            <w:pPr>
              <w:spacing w:after="0"/>
              <w:jc w:val="both"/>
              <w:rPr>
                <w:rFonts w:cs="Arial"/>
              </w:rPr>
            </w:pPr>
            <w:r>
              <w:rPr>
                <w:rFonts w:cs="Arial"/>
              </w:rPr>
              <w:t>Appendix 4</w:t>
            </w:r>
          </w:p>
        </w:tc>
        <w:tc>
          <w:tcPr>
            <w:tcW w:w="6982" w:type="dxa"/>
            <w:tcBorders>
              <w:top w:val="nil"/>
              <w:left w:val="nil"/>
              <w:bottom w:val="single" w:sz="8" w:space="0" w:color="000000"/>
              <w:right w:val="single" w:sz="8" w:space="0" w:color="000000"/>
            </w:tcBorders>
          </w:tcPr>
          <w:p w:rsidR="00494125" w:rsidRDefault="00494125" w:rsidP="00494125">
            <w:pPr>
              <w:spacing w:after="0"/>
              <w:jc w:val="both"/>
            </w:pPr>
            <w:r>
              <w:t>Initial Equality Impact Assessment</w:t>
            </w:r>
          </w:p>
          <w:p w:rsidR="00775586" w:rsidRDefault="00775586" w:rsidP="00494125">
            <w:pPr>
              <w:spacing w:after="0"/>
              <w:jc w:val="both"/>
            </w:pPr>
          </w:p>
        </w:tc>
      </w:tr>
    </w:tbl>
    <w:p w:rsidR="00095755" w:rsidRDefault="00095755" w:rsidP="00095755">
      <w:pPr>
        <w:spacing w:after="0"/>
        <w:jc w:val="both"/>
      </w:pPr>
    </w:p>
    <w:p w:rsidR="003A5FF4" w:rsidRDefault="003A5FF4" w:rsidP="00095755">
      <w:pPr>
        <w:spacing w:after="0"/>
        <w:jc w:val="both"/>
      </w:pPr>
    </w:p>
    <w:p w:rsidR="00095755" w:rsidRDefault="00095755" w:rsidP="000D1EA5">
      <w:pPr>
        <w:pStyle w:val="Heading1"/>
        <w:spacing w:before="0" w:after="0"/>
        <w:jc w:val="both"/>
        <w:rPr>
          <w:rFonts w:cs="Arial"/>
        </w:rPr>
      </w:pPr>
      <w:r w:rsidRPr="003D7321">
        <w:rPr>
          <w:rFonts w:cs="Arial"/>
        </w:rPr>
        <w:t>Introduction and background</w:t>
      </w:r>
    </w:p>
    <w:p w:rsidR="00095755" w:rsidRPr="006E5F49" w:rsidRDefault="00095755" w:rsidP="000D1EA5">
      <w:pPr>
        <w:spacing w:after="0"/>
      </w:pPr>
    </w:p>
    <w:p w:rsidR="00236451" w:rsidRDefault="00095755" w:rsidP="000D1EA5">
      <w:pPr>
        <w:pStyle w:val="ListParagraph"/>
        <w:tabs>
          <w:tab w:val="clear" w:pos="426"/>
        </w:tabs>
        <w:spacing w:after="0"/>
        <w:ind w:left="426" w:hanging="426"/>
        <w:jc w:val="both"/>
        <w:rPr>
          <w:color w:val="auto"/>
        </w:rPr>
      </w:pPr>
      <w:r w:rsidRPr="001268E4">
        <w:rPr>
          <w:color w:val="auto"/>
        </w:rPr>
        <w:t xml:space="preserve">In March 2009 the </w:t>
      </w:r>
      <w:r>
        <w:rPr>
          <w:color w:val="auto"/>
        </w:rPr>
        <w:t>C</w:t>
      </w:r>
      <w:r w:rsidRPr="001268E4">
        <w:rPr>
          <w:color w:val="auto"/>
        </w:rPr>
        <w:t>ouncil entered into a contract with Fusion Lifestyle</w:t>
      </w:r>
      <w:r w:rsidRPr="006E5F49">
        <w:rPr>
          <w:color w:val="auto"/>
        </w:rPr>
        <w:t xml:space="preserve"> </w:t>
      </w:r>
      <w:r w:rsidR="006C28F2">
        <w:rPr>
          <w:color w:val="auto"/>
        </w:rPr>
        <w:t xml:space="preserve">(Fusion) </w:t>
      </w:r>
      <w:r w:rsidRPr="001268E4">
        <w:rPr>
          <w:color w:val="auto"/>
        </w:rPr>
        <w:t>for the continuous development, management and operation of leisure services in Oxford</w:t>
      </w:r>
      <w:r>
        <w:rPr>
          <w:color w:val="auto"/>
        </w:rPr>
        <w:t xml:space="preserve">. Fusion are </w:t>
      </w:r>
      <w:r w:rsidRPr="001268E4">
        <w:rPr>
          <w:color w:val="auto"/>
        </w:rPr>
        <w:t>a social enterprise with charitable status</w:t>
      </w:r>
      <w:r>
        <w:rPr>
          <w:color w:val="auto"/>
        </w:rPr>
        <w:t xml:space="preserve"> </w:t>
      </w:r>
      <w:r>
        <w:t>whose sole focus and extensive expertise is operating leisure facilities</w:t>
      </w:r>
      <w:r w:rsidRPr="001268E4">
        <w:rPr>
          <w:color w:val="auto"/>
        </w:rPr>
        <w:t>.</w:t>
      </w:r>
    </w:p>
    <w:p w:rsidR="00236451" w:rsidRDefault="00236451" w:rsidP="000D1EA5">
      <w:pPr>
        <w:pStyle w:val="ListParagraph"/>
        <w:numPr>
          <w:ilvl w:val="0"/>
          <w:numId w:val="0"/>
        </w:numPr>
        <w:tabs>
          <w:tab w:val="clear" w:pos="426"/>
        </w:tabs>
        <w:spacing w:after="0"/>
        <w:ind w:left="426"/>
        <w:jc w:val="both"/>
        <w:rPr>
          <w:color w:val="auto"/>
        </w:rPr>
      </w:pPr>
    </w:p>
    <w:p w:rsidR="00236451" w:rsidRPr="00236451" w:rsidRDefault="003856F1" w:rsidP="000D1EA5">
      <w:pPr>
        <w:pStyle w:val="ListParagraph"/>
        <w:tabs>
          <w:tab w:val="clear" w:pos="426"/>
        </w:tabs>
        <w:spacing w:after="0"/>
        <w:ind w:left="426" w:hanging="426"/>
        <w:jc w:val="both"/>
        <w:rPr>
          <w:color w:val="auto"/>
        </w:rPr>
      </w:pPr>
      <w:r>
        <w:t xml:space="preserve">Prior to starting the contract </w:t>
      </w:r>
      <w:r w:rsidR="00236451">
        <w:t xml:space="preserve">with Fusion </w:t>
      </w:r>
      <w:r>
        <w:t>in 2009</w:t>
      </w:r>
      <w:r w:rsidR="00236451">
        <w:t>, the</w:t>
      </w:r>
      <w:r>
        <w:t xml:space="preserve"> leisure centres were costing the Council over £2million per year. </w:t>
      </w:r>
    </w:p>
    <w:p w:rsidR="00236451" w:rsidRDefault="00236451" w:rsidP="000D1EA5">
      <w:pPr>
        <w:pStyle w:val="ListParagraph"/>
        <w:numPr>
          <w:ilvl w:val="0"/>
          <w:numId w:val="0"/>
        </w:numPr>
        <w:tabs>
          <w:tab w:val="clear" w:pos="426"/>
        </w:tabs>
        <w:ind w:left="502"/>
      </w:pPr>
    </w:p>
    <w:p w:rsidR="003856F1" w:rsidRPr="00236451" w:rsidRDefault="00236451" w:rsidP="000D1EA5">
      <w:pPr>
        <w:pStyle w:val="ListParagraph"/>
        <w:tabs>
          <w:tab w:val="clear" w:pos="426"/>
        </w:tabs>
        <w:spacing w:after="0"/>
        <w:ind w:left="426" w:hanging="426"/>
        <w:jc w:val="both"/>
        <w:rPr>
          <w:color w:val="auto"/>
        </w:rPr>
      </w:pPr>
      <w:r w:rsidRPr="00236451">
        <w:lastRenderedPageBreak/>
        <w:t xml:space="preserve">The cost to the Council is fixed according to a payment schedule for the </w:t>
      </w:r>
      <w:r>
        <w:t>contract period</w:t>
      </w:r>
      <w:r w:rsidRPr="00236451">
        <w:t>.</w:t>
      </w:r>
      <w:r>
        <w:t xml:space="preserve"> </w:t>
      </w:r>
      <w:r w:rsidR="003856F1">
        <w:t>This figure has reduced to just under £100,000</w:t>
      </w:r>
      <w:r>
        <w:t xml:space="preserve"> per year, </w:t>
      </w:r>
      <w:r w:rsidR="003856F1">
        <w:t>alongside absorbing increases in living wage, utility costs and adding in additional free swimming sessions for young people.</w:t>
      </w:r>
    </w:p>
    <w:p w:rsidR="00236451" w:rsidRDefault="00236451" w:rsidP="000D1EA5">
      <w:pPr>
        <w:pStyle w:val="ListParagraph"/>
        <w:numPr>
          <w:ilvl w:val="0"/>
          <w:numId w:val="0"/>
        </w:numPr>
        <w:tabs>
          <w:tab w:val="clear" w:pos="426"/>
        </w:tabs>
        <w:spacing w:after="0"/>
        <w:ind w:left="502"/>
        <w:jc w:val="both"/>
      </w:pPr>
    </w:p>
    <w:p w:rsidR="00236451" w:rsidRPr="00236451" w:rsidRDefault="00236451" w:rsidP="000D1EA5">
      <w:pPr>
        <w:pStyle w:val="ListParagraph"/>
        <w:tabs>
          <w:tab w:val="clear" w:pos="426"/>
        </w:tabs>
        <w:spacing w:after="0"/>
        <w:ind w:left="426" w:hanging="426"/>
        <w:jc w:val="both"/>
      </w:pPr>
      <w:r w:rsidRPr="00BF17AE">
        <w:rPr>
          <w:rFonts w:cs="Arial"/>
        </w:rPr>
        <w:t xml:space="preserve">In February 2014 the City Executive Board agreed to extend the contract for a five year period </w:t>
      </w:r>
      <w:r w:rsidR="006D1168">
        <w:rPr>
          <w:rFonts w:cs="Arial"/>
        </w:rPr>
        <w:t>commencing 30 March 2019</w:t>
      </w:r>
      <w:r w:rsidR="00FC585F">
        <w:rPr>
          <w:rFonts w:cs="Arial"/>
        </w:rPr>
        <w:t xml:space="preserve"> </w:t>
      </w:r>
      <w:r w:rsidRPr="00BF17AE">
        <w:rPr>
          <w:rFonts w:cs="Arial"/>
        </w:rPr>
        <w:t>to April 2024; following a contract review that led to an improved financial and service offer.</w:t>
      </w:r>
    </w:p>
    <w:p w:rsidR="003856F1" w:rsidRPr="00236451" w:rsidRDefault="003856F1" w:rsidP="000D1EA5">
      <w:pPr>
        <w:spacing w:after="0"/>
        <w:ind w:left="502" w:hanging="360"/>
        <w:jc w:val="both"/>
      </w:pPr>
    </w:p>
    <w:p w:rsidR="005E3333" w:rsidRDefault="00236451" w:rsidP="000D1EA5">
      <w:pPr>
        <w:pStyle w:val="ListParagraph"/>
        <w:tabs>
          <w:tab w:val="clear" w:pos="426"/>
        </w:tabs>
        <w:spacing w:after="0"/>
        <w:ind w:left="426" w:hanging="426"/>
        <w:jc w:val="both"/>
      </w:pPr>
      <w:r w:rsidRPr="00236451">
        <w:t>The savings made over the contract period</w:t>
      </w:r>
      <w:r w:rsidR="00095755" w:rsidRPr="00236451">
        <w:t xml:space="preserve"> have </w:t>
      </w:r>
      <w:r w:rsidRPr="00236451">
        <w:t xml:space="preserve">contributed towards a range of improvements to the leisure centres, </w:t>
      </w:r>
      <w:r w:rsidR="00095755" w:rsidRPr="00236451">
        <w:t xml:space="preserve">with around </w:t>
      </w:r>
      <w:r w:rsidRPr="00236451">
        <w:t xml:space="preserve">circa </w:t>
      </w:r>
      <w:r w:rsidR="00095755" w:rsidRPr="00236451">
        <w:t>£15 million of capital investment</w:t>
      </w:r>
      <w:r w:rsidRPr="00236451">
        <w:t xml:space="preserve"> funded </w:t>
      </w:r>
      <w:r w:rsidR="00095755" w:rsidRPr="00236451">
        <w:t>by the Council</w:t>
      </w:r>
      <w:r w:rsidRPr="00236451">
        <w:t>.</w:t>
      </w:r>
    </w:p>
    <w:p w:rsidR="005E3333" w:rsidRPr="005E3333" w:rsidRDefault="005E3333" w:rsidP="000D1EA5">
      <w:pPr>
        <w:pStyle w:val="ListParagraph"/>
        <w:numPr>
          <w:ilvl w:val="0"/>
          <w:numId w:val="0"/>
        </w:numPr>
        <w:tabs>
          <w:tab w:val="clear" w:pos="426"/>
        </w:tabs>
        <w:ind w:left="502"/>
        <w:rPr>
          <w:rFonts w:cs="Arial"/>
        </w:rPr>
      </w:pPr>
    </w:p>
    <w:p w:rsidR="005E3333" w:rsidRPr="005E3333" w:rsidRDefault="005E3333" w:rsidP="000D1EA5">
      <w:pPr>
        <w:pStyle w:val="ListParagraph"/>
        <w:tabs>
          <w:tab w:val="clear" w:pos="426"/>
        </w:tabs>
        <w:spacing w:after="0"/>
        <w:ind w:left="426" w:hanging="426"/>
        <w:jc w:val="both"/>
      </w:pPr>
      <w:r w:rsidRPr="005E3333">
        <w:rPr>
          <w:rFonts w:cs="Arial"/>
        </w:rPr>
        <w:t>A study was undertaken in 2014 which showed Oxford’s leisure centre</w:t>
      </w:r>
      <w:r w:rsidR="00807FA7">
        <w:rPr>
          <w:rFonts w:cs="Arial"/>
        </w:rPr>
        <w:t>s deliver c£18m of social value each year.</w:t>
      </w:r>
    </w:p>
    <w:p w:rsidR="005E3333" w:rsidRPr="005E3333" w:rsidRDefault="005E3333" w:rsidP="000D1EA5">
      <w:pPr>
        <w:pStyle w:val="ListParagraph"/>
        <w:numPr>
          <w:ilvl w:val="0"/>
          <w:numId w:val="0"/>
        </w:numPr>
        <w:tabs>
          <w:tab w:val="clear" w:pos="426"/>
        </w:tabs>
        <w:ind w:left="502"/>
      </w:pPr>
    </w:p>
    <w:p w:rsidR="00095755" w:rsidRDefault="00095755" w:rsidP="000D1EA5">
      <w:pPr>
        <w:pStyle w:val="ListParagraph"/>
        <w:numPr>
          <w:ilvl w:val="0"/>
          <w:numId w:val="0"/>
        </w:numPr>
        <w:tabs>
          <w:tab w:val="clear" w:pos="426"/>
        </w:tabs>
        <w:spacing w:after="0"/>
        <w:ind w:left="426" w:hanging="426"/>
        <w:jc w:val="both"/>
        <w:rPr>
          <w:rFonts w:cs="Arial"/>
          <w:b/>
        </w:rPr>
      </w:pPr>
      <w:r w:rsidRPr="003D7321">
        <w:rPr>
          <w:rFonts w:cs="Arial"/>
          <w:b/>
          <w:bCs/>
          <w:color w:val="0A0A0A"/>
        </w:rPr>
        <w:t xml:space="preserve">State of the </w:t>
      </w:r>
      <w:r>
        <w:rPr>
          <w:rFonts w:cs="Arial"/>
          <w:b/>
          <w:bCs/>
          <w:color w:val="0A0A0A"/>
        </w:rPr>
        <w:t>l</w:t>
      </w:r>
      <w:r>
        <w:rPr>
          <w:rFonts w:cs="Arial"/>
          <w:b/>
        </w:rPr>
        <w:t>eisure industry</w:t>
      </w:r>
    </w:p>
    <w:p w:rsidR="00095755" w:rsidRPr="003D7321" w:rsidRDefault="00095755" w:rsidP="000D1EA5">
      <w:pPr>
        <w:pStyle w:val="ListParagraph"/>
        <w:numPr>
          <w:ilvl w:val="0"/>
          <w:numId w:val="0"/>
        </w:numPr>
        <w:tabs>
          <w:tab w:val="clear" w:pos="426"/>
        </w:tabs>
        <w:spacing w:after="0"/>
        <w:ind w:left="426" w:hanging="426"/>
        <w:jc w:val="both"/>
        <w:rPr>
          <w:rFonts w:cs="Arial"/>
          <w:b/>
        </w:rPr>
      </w:pPr>
    </w:p>
    <w:p w:rsidR="00FA20AE" w:rsidRDefault="009778AA" w:rsidP="000D1EA5">
      <w:pPr>
        <w:pStyle w:val="ListParagraph"/>
        <w:tabs>
          <w:tab w:val="clear" w:pos="426"/>
        </w:tabs>
        <w:spacing w:after="0"/>
        <w:ind w:left="426" w:hanging="426"/>
        <w:jc w:val="both"/>
        <w:rPr>
          <w:rFonts w:cs="Arial"/>
        </w:rPr>
      </w:pPr>
      <w:r>
        <w:rPr>
          <w:rFonts w:cs="Arial"/>
        </w:rPr>
        <w:t>T</w:t>
      </w:r>
      <w:r w:rsidR="006458E6">
        <w:rPr>
          <w:rFonts w:cs="Arial"/>
        </w:rPr>
        <w:t xml:space="preserve">he last </w:t>
      </w:r>
      <w:r w:rsidR="000E05C5">
        <w:rPr>
          <w:rFonts w:cs="Arial"/>
        </w:rPr>
        <w:t>few</w:t>
      </w:r>
      <w:r w:rsidR="006458E6">
        <w:rPr>
          <w:rFonts w:cs="Arial"/>
        </w:rPr>
        <w:t xml:space="preserve"> years ha</w:t>
      </w:r>
      <w:r w:rsidR="00654A8C">
        <w:rPr>
          <w:rFonts w:cs="Arial"/>
        </w:rPr>
        <w:t>ve</w:t>
      </w:r>
      <w:r w:rsidR="006458E6">
        <w:rPr>
          <w:rFonts w:cs="Arial"/>
        </w:rPr>
        <w:t xml:space="preserve"> seen significant changes in the market</w:t>
      </w:r>
      <w:r w:rsidR="00095755" w:rsidRPr="003D7321">
        <w:rPr>
          <w:rFonts w:cs="Arial"/>
        </w:rPr>
        <w:t>. This growth is being primarily driven from the private sector, which has more clubs, more members and a greater</w:t>
      </w:r>
      <w:r w:rsidR="00FA20AE">
        <w:rPr>
          <w:rFonts w:cs="Arial"/>
        </w:rPr>
        <w:t xml:space="preserve"> market value than ever before.</w:t>
      </w:r>
      <w:r w:rsidR="007B2051">
        <w:rPr>
          <w:rFonts w:cs="Arial"/>
        </w:rPr>
        <w:t xml:space="preserve"> The sector is transforming and challenging traditional service models and delivery.</w:t>
      </w:r>
    </w:p>
    <w:p w:rsidR="00AA6E74" w:rsidRDefault="00AA6E74" w:rsidP="000D1EA5">
      <w:pPr>
        <w:pStyle w:val="ListParagraph"/>
        <w:numPr>
          <w:ilvl w:val="0"/>
          <w:numId w:val="0"/>
        </w:numPr>
        <w:tabs>
          <w:tab w:val="clear" w:pos="426"/>
        </w:tabs>
        <w:spacing w:after="0"/>
        <w:ind w:left="426"/>
        <w:jc w:val="both"/>
        <w:rPr>
          <w:rFonts w:cs="Arial"/>
        </w:rPr>
      </w:pPr>
    </w:p>
    <w:p w:rsidR="00FA20AE" w:rsidRDefault="00095755" w:rsidP="000D1EA5">
      <w:pPr>
        <w:pStyle w:val="ListParagraph"/>
        <w:tabs>
          <w:tab w:val="clear" w:pos="426"/>
        </w:tabs>
        <w:spacing w:after="0"/>
        <w:ind w:left="426" w:hanging="426"/>
        <w:jc w:val="both"/>
        <w:rPr>
          <w:rFonts w:cs="Arial"/>
        </w:rPr>
      </w:pPr>
      <w:r w:rsidRPr="003D7321">
        <w:rPr>
          <w:rFonts w:cs="Arial"/>
        </w:rPr>
        <w:t xml:space="preserve">The low cost </w:t>
      </w:r>
      <w:r>
        <w:rPr>
          <w:rFonts w:cs="Arial"/>
        </w:rPr>
        <w:t xml:space="preserve">(budget) </w:t>
      </w:r>
      <w:r w:rsidRPr="003D7321">
        <w:rPr>
          <w:rFonts w:cs="Arial"/>
        </w:rPr>
        <w:t xml:space="preserve">market has continued to be the main driving force behind the private sector growth over </w:t>
      </w:r>
      <w:r w:rsidR="00807FA7">
        <w:rPr>
          <w:rFonts w:cs="Arial"/>
        </w:rPr>
        <w:t xml:space="preserve">recent </w:t>
      </w:r>
      <w:r w:rsidR="00481735">
        <w:rPr>
          <w:rFonts w:cs="Arial"/>
        </w:rPr>
        <w:t>years, w</w:t>
      </w:r>
      <w:r>
        <w:rPr>
          <w:rFonts w:cs="Arial"/>
        </w:rPr>
        <w:t xml:space="preserve">ith </w:t>
      </w:r>
      <w:r w:rsidR="00481735">
        <w:rPr>
          <w:rFonts w:cs="Arial"/>
        </w:rPr>
        <w:t>m</w:t>
      </w:r>
      <w:r>
        <w:rPr>
          <w:rFonts w:cs="Arial"/>
        </w:rPr>
        <w:t>ore clubs planned for the coming year</w:t>
      </w:r>
      <w:r w:rsidRPr="003D7321">
        <w:rPr>
          <w:rFonts w:cs="Arial"/>
        </w:rPr>
        <w:t>.</w:t>
      </w:r>
      <w:r>
        <w:rPr>
          <w:rFonts w:cs="Arial"/>
        </w:rPr>
        <w:t xml:space="preserve"> </w:t>
      </w:r>
    </w:p>
    <w:p w:rsidR="00AA6E74" w:rsidRPr="00AA6E74" w:rsidRDefault="00AA6E74" w:rsidP="000D1EA5">
      <w:pPr>
        <w:pStyle w:val="ListParagraph"/>
        <w:numPr>
          <w:ilvl w:val="0"/>
          <w:numId w:val="0"/>
        </w:numPr>
        <w:tabs>
          <w:tab w:val="clear" w:pos="426"/>
        </w:tabs>
        <w:ind w:left="502"/>
        <w:rPr>
          <w:rFonts w:cs="Arial"/>
        </w:rPr>
      </w:pPr>
    </w:p>
    <w:p w:rsidR="00AA6E74" w:rsidRDefault="00AA6E74" w:rsidP="000D1EA5">
      <w:pPr>
        <w:pStyle w:val="ListParagraph"/>
        <w:tabs>
          <w:tab w:val="clear" w:pos="426"/>
        </w:tabs>
        <w:spacing w:after="0"/>
        <w:ind w:left="426" w:hanging="426"/>
        <w:jc w:val="both"/>
        <w:rPr>
          <w:rFonts w:cs="Arial"/>
        </w:rPr>
      </w:pPr>
      <w:r>
        <w:rPr>
          <w:rFonts w:cs="Arial"/>
        </w:rPr>
        <w:t>More people are exercis</w:t>
      </w:r>
      <w:r w:rsidR="009778AA">
        <w:rPr>
          <w:rFonts w:cs="Arial"/>
        </w:rPr>
        <w:t>ing</w:t>
      </w:r>
      <w:r>
        <w:rPr>
          <w:rFonts w:cs="Arial"/>
        </w:rPr>
        <w:t xml:space="preserve"> outdoors, using technology to support their exercise and mass participation events are still increasing.</w:t>
      </w:r>
    </w:p>
    <w:p w:rsidR="00FA20AE" w:rsidRPr="00FA20AE" w:rsidRDefault="00FA20AE" w:rsidP="000D1EA5">
      <w:pPr>
        <w:pStyle w:val="ListParagraph"/>
        <w:numPr>
          <w:ilvl w:val="0"/>
          <w:numId w:val="0"/>
        </w:numPr>
        <w:tabs>
          <w:tab w:val="clear" w:pos="426"/>
        </w:tabs>
        <w:ind w:left="502"/>
        <w:jc w:val="both"/>
        <w:rPr>
          <w:rFonts w:cs="Arial"/>
        </w:rPr>
      </w:pPr>
    </w:p>
    <w:p w:rsidR="00481735" w:rsidRDefault="00481735" w:rsidP="000D1EA5">
      <w:pPr>
        <w:pStyle w:val="ListParagraph"/>
        <w:tabs>
          <w:tab w:val="clear" w:pos="426"/>
        </w:tabs>
        <w:spacing w:after="0"/>
        <w:ind w:left="426" w:hanging="426"/>
        <w:jc w:val="both"/>
        <w:rPr>
          <w:rFonts w:cs="Arial"/>
        </w:rPr>
      </w:pPr>
      <w:r w:rsidRPr="00FA20AE">
        <w:rPr>
          <w:rFonts w:cs="Arial"/>
        </w:rPr>
        <w:t xml:space="preserve">Whilst an increasing offer in </w:t>
      </w:r>
      <w:r w:rsidR="00807FA7">
        <w:rPr>
          <w:rFonts w:cs="Arial"/>
        </w:rPr>
        <w:t>the City is beneficial for our c</w:t>
      </w:r>
      <w:r w:rsidRPr="00FA20AE">
        <w:rPr>
          <w:rFonts w:cs="Arial"/>
        </w:rPr>
        <w:t xml:space="preserve">ommunities, recent research </w:t>
      </w:r>
      <w:r w:rsidR="00095755" w:rsidRPr="00FA20AE">
        <w:rPr>
          <w:rFonts w:cs="Arial"/>
        </w:rPr>
        <w:t>also suggest</w:t>
      </w:r>
      <w:r w:rsidRPr="00FA20AE">
        <w:rPr>
          <w:rFonts w:cs="Arial"/>
        </w:rPr>
        <w:t>s increased</w:t>
      </w:r>
      <w:r w:rsidR="00095755" w:rsidRPr="00FA20AE">
        <w:rPr>
          <w:rFonts w:cs="Arial"/>
        </w:rPr>
        <w:t xml:space="preserve"> financial pressures on users</w:t>
      </w:r>
      <w:r w:rsidR="006C28F2" w:rsidRPr="00FA20AE">
        <w:rPr>
          <w:rFonts w:cs="Arial"/>
        </w:rPr>
        <w:t>,</w:t>
      </w:r>
      <w:r w:rsidR="00095755" w:rsidRPr="00FA20AE">
        <w:rPr>
          <w:rFonts w:cs="Arial"/>
        </w:rPr>
        <w:t xml:space="preserve"> with people having less disposable income may see a reduction in longer term membership in favour of pay-as-you-go and shorter term options.</w:t>
      </w:r>
    </w:p>
    <w:p w:rsidR="00392D18" w:rsidRPr="00392D18" w:rsidRDefault="00392D18" w:rsidP="000D1EA5">
      <w:pPr>
        <w:pStyle w:val="ListParagraph"/>
        <w:numPr>
          <w:ilvl w:val="0"/>
          <w:numId w:val="0"/>
        </w:numPr>
        <w:tabs>
          <w:tab w:val="clear" w:pos="426"/>
        </w:tabs>
        <w:ind w:left="502"/>
        <w:jc w:val="both"/>
        <w:rPr>
          <w:rFonts w:cs="Arial"/>
        </w:rPr>
      </w:pPr>
    </w:p>
    <w:p w:rsidR="00807FA7" w:rsidRDefault="00095755" w:rsidP="000D1EA5">
      <w:pPr>
        <w:pStyle w:val="ListParagraph"/>
        <w:tabs>
          <w:tab w:val="clear" w:pos="426"/>
        </w:tabs>
        <w:spacing w:after="0"/>
        <w:ind w:left="426" w:hanging="426"/>
        <w:jc w:val="both"/>
        <w:rPr>
          <w:rFonts w:cs="Arial"/>
        </w:rPr>
      </w:pPr>
      <w:r>
        <w:rPr>
          <w:rFonts w:cs="Arial"/>
        </w:rPr>
        <w:t>The a</w:t>
      </w:r>
      <w:r w:rsidRPr="003D7321">
        <w:rPr>
          <w:rFonts w:cs="Arial"/>
        </w:rPr>
        <w:t xml:space="preserve">bility to be flexible </w:t>
      </w:r>
      <w:r w:rsidR="006C28F2">
        <w:rPr>
          <w:rFonts w:cs="Arial"/>
        </w:rPr>
        <w:t>and</w:t>
      </w:r>
      <w:r w:rsidRPr="003D7321">
        <w:rPr>
          <w:rFonts w:cs="Arial"/>
        </w:rPr>
        <w:t xml:space="preserve"> respond to market changes </w:t>
      </w:r>
      <w:r w:rsidR="00807FA7">
        <w:rPr>
          <w:rFonts w:cs="Arial"/>
        </w:rPr>
        <w:t>is becoming increasingly important</w:t>
      </w:r>
      <w:r w:rsidRPr="006C28F2">
        <w:rPr>
          <w:rFonts w:cs="Arial"/>
        </w:rPr>
        <w:t>.</w:t>
      </w:r>
    </w:p>
    <w:p w:rsidR="00AA6E74" w:rsidRPr="00AA6E74" w:rsidRDefault="00AA6E74" w:rsidP="000D1EA5">
      <w:pPr>
        <w:pStyle w:val="ListParagraph"/>
        <w:numPr>
          <w:ilvl w:val="0"/>
          <w:numId w:val="0"/>
        </w:numPr>
        <w:tabs>
          <w:tab w:val="clear" w:pos="426"/>
        </w:tabs>
        <w:ind w:left="502"/>
        <w:rPr>
          <w:rFonts w:cs="Arial"/>
        </w:rPr>
      </w:pPr>
    </w:p>
    <w:p w:rsidR="00095755" w:rsidRDefault="00095755" w:rsidP="000D1EA5">
      <w:pPr>
        <w:pStyle w:val="ListParagraph"/>
        <w:tabs>
          <w:tab w:val="clear" w:pos="426"/>
        </w:tabs>
        <w:ind w:hanging="502"/>
      </w:pPr>
      <w:r w:rsidRPr="00807FA7">
        <w:t xml:space="preserve">Sport England </w:t>
      </w:r>
      <w:r w:rsidR="00481735" w:rsidRPr="00807FA7">
        <w:t>continues to</w:t>
      </w:r>
      <w:r w:rsidRPr="00807FA7">
        <w:t xml:space="preserve"> encourag</w:t>
      </w:r>
      <w:r w:rsidR="00481735" w:rsidRPr="00807FA7">
        <w:t>e</w:t>
      </w:r>
      <w:r w:rsidR="006C28F2" w:rsidRPr="00807FA7">
        <w:t xml:space="preserve"> a collaborative approach with </w:t>
      </w:r>
      <w:r w:rsidR="00807FA7">
        <w:t xml:space="preserve">the </w:t>
      </w:r>
      <w:r w:rsidRPr="00807FA7">
        <w:t xml:space="preserve">development of hubs and facilities that deliver physical activity </w:t>
      </w:r>
      <w:r w:rsidR="000E05C5" w:rsidRPr="00807FA7">
        <w:t xml:space="preserve">and provide other services </w:t>
      </w:r>
      <w:r w:rsidRPr="00807FA7">
        <w:t>rather than traditional ‘sport’</w:t>
      </w:r>
      <w:r w:rsidR="006C28F2" w:rsidRPr="00807FA7">
        <w:t xml:space="preserve"> model</w:t>
      </w:r>
      <w:r w:rsidR="00807FA7">
        <w:t>s</w:t>
      </w:r>
      <w:r w:rsidR="006C28F2" w:rsidRPr="00807FA7">
        <w:t xml:space="preserve">. </w:t>
      </w:r>
    </w:p>
    <w:p w:rsidR="00AA6E74" w:rsidRDefault="00AA6E74" w:rsidP="000D1EA5">
      <w:pPr>
        <w:pStyle w:val="ListParagraph"/>
        <w:numPr>
          <w:ilvl w:val="0"/>
          <w:numId w:val="0"/>
        </w:numPr>
        <w:tabs>
          <w:tab w:val="clear" w:pos="426"/>
        </w:tabs>
        <w:spacing w:after="0"/>
        <w:ind w:left="426" w:hanging="426"/>
        <w:jc w:val="both"/>
      </w:pPr>
    </w:p>
    <w:p w:rsidR="00AA6E74" w:rsidRDefault="00AA6E74" w:rsidP="000D1EA5">
      <w:pPr>
        <w:pStyle w:val="ListParagraph"/>
        <w:numPr>
          <w:ilvl w:val="0"/>
          <w:numId w:val="0"/>
        </w:numPr>
        <w:tabs>
          <w:tab w:val="clear" w:pos="426"/>
        </w:tabs>
        <w:spacing w:after="0"/>
        <w:ind w:left="426" w:hanging="426"/>
        <w:jc w:val="both"/>
      </w:pPr>
    </w:p>
    <w:p w:rsidR="00AA6E74" w:rsidRDefault="00AA6E74" w:rsidP="000D1EA5">
      <w:pPr>
        <w:pStyle w:val="ListParagraph"/>
        <w:tabs>
          <w:tab w:val="clear" w:pos="426"/>
        </w:tabs>
        <w:spacing w:after="0"/>
        <w:ind w:left="426" w:hanging="426"/>
        <w:jc w:val="both"/>
        <w:rPr>
          <w:rFonts w:cs="Arial"/>
        </w:rPr>
      </w:pPr>
      <w:r>
        <w:rPr>
          <w:rFonts w:cs="Arial"/>
        </w:rPr>
        <w:t>Positively, Leeds has just become the first place in the UK to reduce obesity levels which they are putting down to a fully joined up approach that starts from birth. This can be seen as a full system approach where all the elements that impact someone’s health and wellbeing are working effectively together.</w:t>
      </w:r>
    </w:p>
    <w:p w:rsidR="00AA6E74" w:rsidRPr="00AA6E74" w:rsidRDefault="00AA6E74" w:rsidP="000D1EA5">
      <w:pPr>
        <w:pStyle w:val="ListParagraph"/>
        <w:numPr>
          <w:ilvl w:val="0"/>
          <w:numId w:val="0"/>
        </w:numPr>
        <w:tabs>
          <w:tab w:val="clear" w:pos="426"/>
        </w:tabs>
        <w:spacing w:after="0"/>
        <w:ind w:left="426" w:hanging="426"/>
        <w:jc w:val="both"/>
        <w:rPr>
          <w:rFonts w:cs="Arial"/>
          <w:b/>
        </w:rPr>
      </w:pPr>
    </w:p>
    <w:p w:rsidR="00095755" w:rsidRDefault="00095755" w:rsidP="000D1EA5">
      <w:pPr>
        <w:pStyle w:val="ListParagraph"/>
        <w:numPr>
          <w:ilvl w:val="0"/>
          <w:numId w:val="0"/>
        </w:numPr>
        <w:tabs>
          <w:tab w:val="clear" w:pos="426"/>
        </w:tabs>
        <w:spacing w:after="0"/>
        <w:ind w:left="426" w:hanging="426"/>
        <w:jc w:val="both"/>
        <w:rPr>
          <w:rFonts w:cs="Arial"/>
          <w:b/>
        </w:rPr>
      </w:pPr>
      <w:r>
        <w:rPr>
          <w:rFonts w:cs="Arial"/>
          <w:b/>
        </w:rPr>
        <w:t>Oxford context</w:t>
      </w:r>
    </w:p>
    <w:p w:rsidR="00095755" w:rsidRPr="003D7321" w:rsidRDefault="00095755" w:rsidP="000D1EA5">
      <w:pPr>
        <w:pStyle w:val="ListParagraph"/>
        <w:numPr>
          <w:ilvl w:val="0"/>
          <w:numId w:val="0"/>
        </w:numPr>
        <w:tabs>
          <w:tab w:val="clear" w:pos="426"/>
        </w:tabs>
        <w:spacing w:after="0"/>
        <w:ind w:left="360" w:hanging="360"/>
        <w:jc w:val="both"/>
        <w:rPr>
          <w:rFonts w:cs="Arial"/>
          <w:b/>
        </w:rPr>
      </w:pPr>
    </w:p>
    <w:p w:rsidR="00095755" w:rsidRPr="005F483D" w:rsidRDefault="00095755" w:rsidP="000D1EA5">
      <w:pPr>
        <w:pStyle w:val="ListParagraph"/>
        <w:tabs>
          <w:tab w:val="clear" w:pos="426"/>
        </w:tabs>
        <w:ind w:hanging="502"/>
        <w:rPr>
          <w:rStyle w:val="Strong"/>
          <w:rFonts w:cs="Arial"/>
          <w:b w:val="0"/>
          <w:bCs w:val="0"/>
        </w:rPr>
      </w:pPr>
      <w:r w:rsidRPr="005F483D">
        <w:rPr>
          <w:rStyle w:val="Strong"/>
          <w:rFonts w:cs="Arial"/>
          <w:b w:val="0"/>
        </w:rPr>
        <w:t xml:space="preserve">Much of </w:t>
      </w:r>
      <w:r w:rsidR="00FC585F">
        <w:rPr>
          <w:rStyle w:val="Strong"/>
          <w:rFonts w:cs="Arial"/>
          <w:b w:val="0"/>
        </w:rPr>
        <w:t>the Council’s</w:t>
      </w:r>
      <w:r w:rsidRPr="005F483D">
        <w:rPr>
          <w:rStyle w:val="Strong"/>
          <w:rFonts w:cs="Arial"/>
          <w:b w:val="0"/>
        </w:rPr>
        <w:t xml:space="preserve"> progress in recent years has been achieved through effective partnership </w:t>
      </w:r>
      <w:r w:rsidR="00B87141" w:rsidRPr="005F483D">
        <w:rPr>
          <w:rStyle w:val="Strong"/>
          <w:rFonts w:cs="Arial"/>
          <w:b w:val="0"/>
        </w:rPr>
        <w:t>working, taking</w:t>
      </w:r>
      <w:r w:rsidRPr="005F483D">
        <w:rPr>
          <w:rStyle w:val="Strong"/>
          <w:rFonts w:cs="Arial"/>
          <w:b w:val="0"/>
        </w:rPr>
        <w:t xml:space="preserve"> a place leadership approach to incre</w:t>
      </w:r>
      <w:bookmarkStart w:id="1" w:name="_Ref505155911"/>
      <w:r w:rsidRPr="005F483D">
        <w:rPr>
          <w:rStyle w:val="Strong"/>
          <w:rFonts w:cs="Arial"/>
          <w:b w:val="0"/>
        </w:rPr>
        <w:t>asing physical activity levels</w:t>
      </w:r>
      <w:r w:rsidR="005E2F9C" w:rsidRPr="005F483D">
        <w:rPr>
          <w:rStyle w:val="Strong"/>
          <w:rFonts w:cs="Arial"/>
          <w:b w:val="0"/>
        </w:rPr>
        <w:t xml:space="preserve"> </w:t>
      </w:r>
      <w:r w:rsidR="00B87141" w:rsidRPr="005F483D">
        <w:rPr>
          <w:rStyle w:val="Strong"/>
          <w:rFonts w:cs="Arial"/>
          <w:b w:val="0"/>
        </w:rPr>
        <w:t xml:space="preserve">and delivering an offer </w:t>
      </w:r>
      <w:r w:rsidR="005E2F9C" w:rsidRPr="005F483D">
        <w:rPr>
          <w:rStyle w:val="Strong"/>
          <w:rFonts w:cs="Arial"/>
          <w:b w:val="0"/>
        </w:rPr>
        <w:t>broader than only focusing on leisure centres.</w:t>
      </w:r>
    </w:p>
    <w:p w:rsidR="00FA20AE" w:rsidRPr="005F483D" w:rsidRDefault="00FC585F" w:rsidP="000D1EA5">
      <w:pPr>
        <w:pStyle w:val="ListParagraph"/>
        <w:tabs>
          <w:tab w:val="clear" w:pos="426"/>
        </w:tabs>
        <w:ind w:hanging="502"/>
        <w:rPr>
          <w:rFonts w:cs="Arial"/>
        </w:rPr>
      </w:pPr>
      <w:r>
        <w:lastRenderedPageBreak/>
        <w:t>The Council’s</w:t>
      </w:r>
      <w:r w:rsidR="00FA20AE" w:rsidRPr="00AA6E74">
        <w:t xml:space="preserve"> leisure provider Fusion Lifestyle is also feeling the squeeze that has resulted </w:t>
      </w:r>
      <w:r w:rsidR="009778AA">
        <w:t>from</w:t>
      </w:r>
      <w:r w:rsidR="00FA20AE" w:rsidRPr="00AA6E74">
        <w:t xml:space="preserve"> a more competitive market place and they are continuing to work hard to try to tighten up their costs.</w:t>
      </w:r>
      <w:r w:rsidR="00AA6E74" w:rsidRPr="00AA6E74">
        <w:t xml:space="preserve"> </w:t>
      </w:r>
      <w:r w:rsidR="00FA20AE" w:rsidRPr="00AA6E74">
        <w:t>That said Fusion</w:t>
      </w:r>
      <w:r w:rsidR="009778AA">
        <w:t>’</w:t>
      </w:r>
      <w:r w:rsidR="00FA20AE" w:rsidRPr="00AA6E74">
        <w:t xml:space="preserve">s </w:t>
      </w:r>
      <w:r w:rsidR="00AA6E74" w:rsidRPr="00AA6E74">
        <w:t>most recent accounts</w:t>
      </w:r>
      <w:r w:rsidR="00FA20AE" w:rsidRPr="00AA6E74">
        <w:t xml:space="preserve"> indicate good direction of improvement and they anticipate that this positive trend will continue </w:t>
      </w:r>
      <w:r w:rsidR="00AA6E74" w:rsidRPr="00AA6E74">
        <w:t xml:space="preserve">in </w:t>
      </w:r>
      <w:r w:rsidR="00FA20AE" w:rsidRPr="00AA6E74">
        <w:t>2019.</w:t>
      </w:r>
    </w:p>
    <w:p w:rsidR="000D1EA5" w:rsidRPr="0091261F" w:rsidRDefault="005F483D" w:rsidP="0091261F">
      <w:pPr>
        <w:pStyle w:val="ListParagraph"/>
        <w:tabs>
          <w:tab w:val="clear" w:pos="426"/>
        </w:tabs>
        <w:ind w:hanging="502"/>
        <w:rPr>
          <w:rStyle w:val="Strong"/>
          <w:rFonts w:cs="Arial"/>
          <w:b w:val="0"/>
          <w:bCs w:val="0"/>
        </w:rPr>
      </w:pPr>
      <w:r w:rsidRPr="005F483D">
        <w:t>After a fall in participation in 2017/18</w:t>
      </w:r>
      <w:r w:rsidR="00EC7891">
        <w:t>,</w:t>
      </w:r>
      <w:r w:rsidRPr="005F483D">
        <w:t xml:space="preserve"> the number of active participation visits increased in 2018/19 by 25%.</w:t>
      </w:r>
      <w:r>
        <w:t xml:space="preserve"> Fusion are not sure why the usage dropped in 2017/18</w:t>
      </w:r>
      <w:r w:rsidR="000D1EA5">
        <w:t xml:space="preserve">, however the dip </w:t>
      </w:r>
      <w:r w:rsidR="0091261F">
        <w:t>may be attributed</w:t>
      </w:r>
      <w:r w:rsidR="000D1EA5">
        <w:t xml:space="preserve"> to a wide combination </w:t>
      </w:r>
      <w:r w:rsidR="0091261F">
        <w:t xml:space="preserve">of </w:t>
      </w:r>
      <w:r w:rsidR="000D1EA5">
        <w:t>economic, social and operational factors.</w:t>
      </w:r>
    </w:p>
    <w:p w:rsidR="00095755" w:rsidRDefault="00095755" w:rsidP="000D1EA5">
      <w:pPr>
        <w:pStyle w:val="ListParagraph"/>
        <w:tabs>
          <w:tab w:val="clear" w:pos="426"/>
        </w:tabs>
        <w:spacing w:after="0"/>
        <w:ind w:left="426" w:hanging="426"/>
        <w:jc w:val="both"/>
        <w:rPr>
          <w:rFonts w:cs="Arial"/>
        </w:rPr>
      </w:pPr>
      <w:r w:rsidRPr="003D7321">
        <w:rPr>
          <w:rFonts w:cs="Arial"/>
          <w:iCs/>
        </w:rPr>
        <w:t>The</w:t>
      </w:r>
      <w:r w:rsidRPr="003D7321">
        <w:rPr>
          <w:rFonts w:cs="Arial"/>
        </w:rPr>
        <w:t xml:space="preserve"> Council has continued to deliver a strategic approach to increasing participation in sport and physical activity and</w:t>
      </w:r>
      <w:r w:rsidR="00FC585F">
        <w:rPr>
          <w:rFonts w:cs="Arial"/>
        </w:rPr>
        <w:t xml:space="preserve"> has</w:t>
      </w:r>
      <w:r w:rsidRPr="003D7321">
        <w:rPr>
          <w:rFonts w:cs="Arial"/>
        </w:rPr>
        <w:t xml:space="preserve"> made a number of investments:</w:t>
      </w:r>
      <w:bookmarkEnd w:id="1"/>
    </w:p>
    <w:p w:rsidR="00BF17AE" w:rsidRPr="00BF17AE" w:rsidRDefault="00BF17AE" w:rsidP="000D1EA5">
      <w:pPr>
        <w:pStyle w:val="ListParagraph"/>
        <w:numPr>
          <w:ilvl w:val="0"/>
          <w:numId w:val="0"/>
        </w:numPr>
        <w:tabs>
          <w:tab w:val="clear" w:pos="426"/>
        </w:tabs>
        <w:ind w:left="502"/>
        <w:rPr>
          <w:rFonts w:cs="Arial"/>
        </w:rPr>
      </w:pPr>
    </w:p>
    <w:p w:rsidR="00095755" w:rsidRDefault="00095755" w:rsidP="000D1EA5">
      <w:pPr>
        <w:pStyle w:val="ListParagraph"/>
        <w:numPr>
          <w:ilvl w:val="0"/>
          <w:numId w:val="6"/>
        </w:numPr>
        <w:tabs>
          <w:tab w:val="clear" w:pos="426"/>
          <w:tab w:val="left" w:pos="709"/>
        </w:tabs>
        <w:spacing w:after="0"/>
        <w:ind w:left="709" w:hanging="283"/>
        <w:contextualSpacing/>
        <w:jc w:val="both"/>
        <w:rPr>
          <w:rFonts w:cs="Arial"/>
        </w:rPr>
      </w:pPr>
      <w:r w:rsidRPr="003D7321">
        <w:rPr>
          <w:rFonts w:cs="Arial"/>
        </w:rPr>
        <w:t xml:space="preserve">Community facilities (i.e. new multipurpose activity areas </w:t>
      </w:r>
      <w:r w:rsidR="005E2F9C">
        <w:rPr>
          <w:rFonts w:cs="Arial"/>
        </w:rPr>
        <w:t xml:space="preserve">in </w:t>
      </w:r>
      <w:r w:rsidRPr="003D7321">
        <w:rPr>
          <w:rFonts w:cs="Arial"/>
        </w:rPr>
        <w:t>Community Centre</w:t>
      </w:r>
      <w:r w:rsidR="005E2F9C">
        <w:rPr>
          <w:rFonts w:cs="Arial"/>
        </w:rPr>
        <w:t>s</w:t>
      </w:r>
      <w:r w:rsidRPr="003D7321">
        <w:rPr>
          <w:rFonts w:cs="Arial"/>
        </w:rPr>
        <w:t>).</w:t>
      </w:r>
    </w:p>
    <w:p w:rsidR="00095755" w:rsidRPr="003D7321" w:rsidRDefault="006C28F2" w:rsidP="000D1EA5">
      <w:pPr>
        <w:pStyle w:val="ListParagraph"/>
        <w:numPr>
          <w:ilvl w:val="0"/>
          <w:numId w:val="6"/>
        </w:numPr>
        <w:tabs>
          <w:tab w:val="clear" w:pos="426"/>
          <w:tab w:val="left" w:pos="709"/>
        </w:tabs>
        <w:spacing w:after="0"/>
        <w:ind w:left="709" w:hanging="283"/>
        <w:contextualSpacing/>
        <w:jc w:val="both"/>
        <w:rPr>
          <w:rFonts w:cs="Arial"/>
        </w:rPr>
      </w:pPr>
      <w:r>
        <w:rPr>
          <w:rFonts w:cs="Arial"/>
        </w:rPr>
        <w:t xml:space="preserve">A </w:t>
      </w:r>
      <w:r w:rsidR="00095755" w:rsidRPr="003D7321">
        <w:rPr>
          <w:rFonts w:cs="Arial"/>
        </w:rPr>
        <w:t>gym at Oxford Spires Sport &amp; Fitness Centre (Oxford Spires Academy).</w:t>
      </w:r>
    </w:p>
    <w:p w:rsidR="00095755" w:rsidRPr="003D7321" w:rsidRDefault="005F483D" w:rsidP="000D1EA5">
      <w:pPr>
        <w:pStyle w:val="ListParagraph"/>
        <w:numPr>
          <w:ilvl w:val="0"/>
          <w:numId w:val="6"/>
        </w:numPr>
        <w:tabs>
          <w:tab w:val="clear" w:pos="426"/>
          <w:tab w:val="left" w:pos="709"/>
        </w:tabs>
        <w:spacing w:after="0"/>
        <w:ind w:left="709" w:hanging="283"/>
        <w:contextualSpacing/>
        <w:jc w:val="both"/>
        <w:rPr>
          <w:rFonts w:cs="Arial"/>
        </w:rPr>
      </w:pPr>
      <w:r>
        <w:rPr>
          <w:rFonts w:cs="Arial"/>
        </w:rPr>
        <w:t>B</w:t>
      </w:r>
      <w:r w:rsidR="006C28F2">
        <w:rPr>
          <w:rFonts w:cs="Arial"/>
        </w:rPr>
        <w:t>roader</w:t>
      </w:r>
      <w:r w:rsidR="00095755" w:rsidRPr="003D7321">
        <w:rPr>
          <w:rFonts w:cs="Arial"/>
        </w:rPr>
        <w:t xml:space="preserve"> delivery through sport and physical activity programmes, community outreach and youth ambition.</w:t>
      </w:r>
    </w:p>
    <w:p w:rsidR="00F85F86" w:rsidRDefault="00095755" w:rsidP="000D1EA5">
      <w:pPr>
        <w:pStyle w:val="ListParagraph"/>
        <w:numPr>
          <w:ilvl w:val="0"/>
          <w:numId w:val="6"/>
        </w:numPr>
        <w:tabs>
          <w:tab w:val="clear" w:pos="426"/>
          <w:tab w:val="left" w:pos="709"/>
        </w:tabs>
        <w:spacing w:after="0"/>
        <w:ind w:left="709" w:hanging="283"/>
        <w:contextualSpacing/>
        <w:jc w:val="both"/>
        <w:rPr>
          <w:rFonts w:cs="Arial"/>
        </w:rPr>
      </w:pPr>
      <w:r w:rsidRPr="003D7321">
        <w:rPr>
          <w:rFonts w:cs="Arial"/>
        </w:rPr>
        <w:t xml:space="preserve">Investment in </w:t>
      </w:r>
      <w:r w:rsidR="00FC585F">
        <w:rPr>
          <w:rFonts w:cs="Arial"/>
        </w:rPr>
        <w:t>the Council’s</w:t>
      </w:r>
      <w:r w:rsidRPr="003D7321">
        <w:rPr>
          <w:rFonts w:cs="Arial"/>
        </w:rPr>
        <w:t xml:space="preserve"> green spaces (i.e. play areas, fitness trails, tennis courts and sports pavilions)</w:t>
      </w:r>
    </w:p>
    <w:p w:rsidR="00095755" w:rsidRDefault="00F85F86" w:rsidP="000D1EA5">
      <w:pPr>
        <w:pStyle w:val="ListParagraph"/>
        <w:numPr>
          <w:ilvl w:val="0"/>
          <w:numId w:val="6"/>
        </w:numPr>
        <w:tabs>
          <w:tab w:val="clear" w:pos="426"/>
          <w:tab w:val="left" w:pos="709"/>
        </w:tabs>
        <w:spacing w:after="0"/>
        <w:ind w:left="709" w:hanging="283"/>
        <w:contextualSpacing/>
        <w:jc w:val="both"/>
        <w:rPr>
          <w:rFonts w:cs="Arial"/>
        </w:rPr>
      </w:pPr>
      <w:r>
        <w:rPr>
          <w:rFonts w:cs="Arial"/>
        </w:rPr>
        <w:t>Oxford Sports Park (£4.9m)</w:t>
      </w:r>
      <w:r w:rsidR="00095755" w:rsidRPr="003D7321">
        <w:rPr>
          <w:rFonts w:cs="Arial"/>
        </w:rPr>
        <w:t>.</w:t>
      </w:r>
    </w:p>
    <w:p w:rsidR="00095755" w:rsidRPr="003D7321" w:rsidRDefault="00095755" w:rsidP="000D1EA5">
      <w:pPr>
        <w:pStyle w:val="ListParagraph"/>
        <w:numPr>
          <w:ilvl w:val="0"/>
          <w:numId w:val="0"/>
        </w:numPr>
        <w:tabs>
          <w:tab w:val="clear" w:pos="426"/>
        </w:tabs>
        <w:spacing w:after="0"/>
        <w:ind w:left="426" w:hanging="426"/>
        <w:contextualSpacing/>
        <w:jc w:val="both"/>
        <w:rPr>
          <w:rFonts w:cs="Arial"/>
        </w:rPr>
      </w:pPr>
    </w:p>
    <w:p w:rsidR="00095755" w:rsidRPr="00F85F86" w:rsidRDefault="00FC585F" w:rsidP="000D1EA5">
      <w:pPr>
        <w:pStyle w:val="ListParagraph"/>
        <w:tabs>
          <w:tab w:val="clear" w:pos="426"/>
        </w:tabs>
        <w:ind w:hanging="502"/>
      </w:pPr>
      <w:r>
        <w:t>The Council’s</w:t>
      </w:r>
      <w:r w:rsidR="00095755" w:rsidRPr="00F85F86">
        <w:t xml:space="preserve"> Leisure &amp; Wellbeing Strategy (2015 to 2020) recognised these changing trends with people wanting more variety and easily accessible opportunities to be active and </w:t>
      </w:r>
      <w:r>
        <w:t>the Council</w:t>
      </w:r>
      <w:r w:rsidR="00095755" w:rsidRPr="00F85F86">
        <w:t xml:space="preserve"> invested in opportunities to enable people to be active in </w:t>
      </w:r>
      <w:r>
        <w:t>the City’s</w:t>
      </w:r>
      <w:r w:rsidR="00095755" w:rsidRPr="00F85F86">
        <w:t xml:space="preserve"> parks. </w:t>
      </w:r>
    </w:p>
    <w:p w:rsidR="00095755" w:rsidRDefault="00095755" w:rsidP="000D1EA5">
      <w:pPr>
        <w:pStyle w:val="ListParagraph"/>
        <w:tabs>
          <w:tab w:val="clear" w:pos="426"/>
        </w:tabs>
        <w:spacing w:after="0"/>
        <w:ind w:left="426" w:hanging="426"/>
        <w:contextualSpacing/>
        <w:jc w:val="both"/>
        <w:rPr>
          <w:rFonts w:cs="Arial"/>
        </w:rPr>
      </w:pPr>
      <w:r w:rsidRPr="003E6334">
        <w:rPr>
          <w:rFonts w:cs="Arial"/>
        </w:rPr>
        <w:t xml:space="preserve">These trends have seen more people doing a broader range of activities </w:t>
      </w:r>
      <w:r>
        <w:rPr>
          <w:rFonts w:cs="Arial"/>
        </w:rPr>
        <w:t>such as mass participation events such as P</w:t>
      </w:r>
      <w:r w:rsidRPr="003E6334">
        <w:rPr>
          <w:rFonts w:cs="Arial"/>
        </w:rPr>
        <w:t>ark Runs</w:t>
      </w:r>
      <w:r>
        <w:rPr>
          <w:rFonts w:cs="Arial"/>
        </w:rPr>
        <w:t>, Race for Life and Tough Mudders</w:t>
      </w:r>
      <w:r w:rsidRPr="003E6334">
        <w:rPr>
          <w:rFonts w:cs="Arial"/>
        </w:rPr>
        <w:t xml:space="preserve">. </w:t>
      </w:r>
      <w:r>
        <w:rPr>
          <w:rFonts w:cs="Arial"/>
        </w:rPr>
        <w:t>A</w:t>
      </w:r>
      <w:r w:rsidRPr="003E6334">
        <w:rPr>
          <w:rFonts w:cs="Arial"/>
        </w:rPr>
        <w:t xml:space="preserve">longside this </w:t>
      </w:r>
      <w:r w:rsidR="00FC585F">
        <w:rPr>
          <w:rFonts w:cs="Arial"/>
        </w:rPr>
        <w:t>there are</w:t>
      </w:r>
      <w:r>
        <w:rPr>
          <w:rFonts w:cs="Arial"/>
        </w:rPr>
        <w:t xml:space="preserve"> now </w:t>
      </w:r>
      <w:r w:rsidR="00F85F86">
        <w:rPr>
          <w:rFonts w:cs="Arial"/>
        </w:rPr>
        <w:t>four</w:t>
      </w:r>
      <w:r>
        <w:rPr>
          <w:rFonts w:cs="Arial"/>
        </w:rPr>
        <w:t xml:space="preserve"> budget </w:t>
      </w:r>
      <w:r w:rsidRPr="003E6334">
        <w:rPr>
          <w:rFonts w:cs="Arial"/>
        </w:rPr>
        <w:t xml:space="preserve">gyms </w:t>
      </w:r>
      <w:r>
        <w:rPr>
          <w:rFonts w:cs="Arial"/>
        </w:rPr>
        <w:t xml:space="preserve">in Oxford. The quality and experience provided by these gyms has improved significantly in recent years and they are a lower price than council </w:t>
      </w:r>
      <w:r w:rsidRPr="003E6334">
        <w:rPr>
          <w:rFonts w:cs="Arial"/>
        </w:rPr>
        <w:t xml:space="preserve">leisure </w:t>
      </w:r>
      <w:r>
        <w:rPr>
          <w:rFonts w:cs="Arial"/>
        </w:rPr>
        <w:t>facilities</w:t>
      </w:r>
      <w:r w:rsidRPr="003E6334">
        <w:rPr>
          <w:rFonts w:cs="Arial"/>
        </w:rPr>
        <w:t>.</w:t>
      </w:r>
    </w:p>
    <w:p w:rsidR="00F85F86" w:rsidRDefault="00F85F86" w:rsidP="000D1EA5">
      <w:pPr>
        <w:pStyle w:val="ListParagraph"/>
        <w:numPr>
          <w:ilvl w:val="0"/>
          <w:numId w:val="0"/>
        </w:numPr>
        <w:tabs>
          <w:tab w:val="clear" w:pos="426"/>
        </w:tabs>
        <w:spacing w:after="0"/>
        <w:ind w:left="426"/>
        <w:contextualSpacing/>
        <w:jc w:val="both"/>
        <w:rPr>
          <w:rFonts w:cs="Arial"/>
        </w:rPr>
      </w:pPr>
    </w:p>
    <w:p w:rsidR="006E6584" w:rsidRPr="006E6584" w:rsidRDefault="00095755" w:rsidP="000D1EA5">
      <w:pPr>
        <w:pStyle w:val="ListParagraph"/>
        <w:tabs>
          <w:tab w:val="clear" w:pos="426"/>
        </w:tabs>
        <w:spacing w:after="0"/>
        <w:ind w:left="426" w:hanging="426"/>
        <w:contextualSpacing/>
        <w:jc w:val="both"/>
        <w:rPr>
          <w:color w:val="auto"/>
        </w:rPr>
      </w:pPr>
      <w:r w:rsidRPr="006E6584">
        <w:rPr>
          <w:rFonts w:cs="Arial"/>
          <w:color w:val="auto"/>
        </w:rPr>
        <w:t xml:space="preserve">The Council’s strategy has been successful and it has helped Oxford move from having one of the lowest levels of activity in country in 2007, </w:t>
      </w:r>
      <w:r w:rsidR="006E6584" w:rsidRPr="006E6584">
        <w:rPr>
          <w:rFonts w:cs="Arial"/>
          <w:color w:val="auto"/>
        </w:rPr>
        <w:t xml:space="preserve">to now </w:t>
      </w:r>
      <w:r w:rsidR="006E6584" w:rsidRPr="006E6584">
        <w:rPr>
          <w:color w:val="auto"/>
        </w:rPr>
        <w:t>the least inactive district in the country</w:t>
      </w:r>
      <w:r w:rsidR="00A756EA">
        <w:rPr>
          <w:color w:val="auto"/>
        </w:rPr>
        <w:t>,</w:t>
      </w:r>
      <w:r w:rsidR="006E6584" w:rsidRPr="006E6584">
        <w:rPr>
          <w:color w:val="auto"/>
        </w:rPr>
        <w:t xml:space="preserve"> </w:t>
      </w:r>
      <w:r w:rsidR="00A756EA">
        <w:rPr>
          <w:color w:val="auto"/>
        </w:rPr>
        <w:t>while</w:t>
      </w:r>
      <w:r w:rsidR="006E6584" w:rsidRPr="006E6584">
        <w:rPr>
          <w:color w:val="auto"/>
        </w:rPr>
        <w:t xml:space="preserve"> Oxfordshire </w:t>
      </w:r>
      <w:r w:rsidR="00A756EA">
        <w:rPr>
          <w:color w:val="auto"/>
        </w:rPr>
        <w:t xml:space="preserve">has become </w:t>
      </w:r>
      <w:r w:rsidR="006E6584" w:rsidRPr="006E6584">
        <w:rPr>
          <w:color w:val="auto"/>
        </w:rPr>
        <w:t>the least inactive county in the UK</w:t>
      </w:r>
      <w:r w:rsidR="0093595C">
        <w:rPr>
          <w:color w:val="auto"/>
        </w:rPr>
        <w:t xml:space="preserve"> -</w:t>
      </w:r>
      <w:r w:rsidR="006E6584" w:rsidRPr="006E6584">
        <w:rPr>
          <w:color w:val="auto"/>
        </w:rPr>
        <w:t xml:space="preserve"> according to Sport England’s latest Active Lives Survey</w:t>
      </w:r>
      <w:r w:rsidR="00FB0548">
        <w:rPr>
          <w:color w:val="auto"/>
        </w:rPr>
        <w:t>.</w:t>
      </w:r>
    </w:p>
    <w:p w:rsidR="006E6584" w:rsidRPr="00FA20AE" w:rsidRDefault="006E6584" w:rsidP="000D1EA5">
      <w:pPr>
        <w:pStyle w:val="ListParagraph"/>
        <w:tabs>
          <w:tab w:val="clear" w:pos="426"/>
        </w:tabs>
        <w:spacing w:after="0"/>
        <w:ind w:left="426" w:hanging="426"/>
        <w:contextualSpacing/>
        <w:jc w:val="both"/>
        <w:rPr>
          <w:color w:val="auto"/>
        </w:rPr>
      </w:pPr>
      <w:r w:rsidRPr="006E6584">
        <w:rPr>
          <w:color w:val="auto"/>
        </w:rPr>
        <w:t xml:space="preserve">The result builds on success earlier in the year in achieving the national award of Highest Achieving Active Communities Team and achieving </w:t>
      </w:r>
      <w:r w:rsidRPr="005F483D">
        <w:t>OUTSTANDING</w:t>
      </w:r>
      <w:r w:rsidRPr="006E6584">
        <w:rPr>
          <w:color w:val="auto"/>
        </w:rPr>
        <w:t xml:space="preserve"> in Quest </w:t>
      </w:r>
      <w:r>
        <w:rPr>
          <w:color w:val="auto"/>
        </w:rPr>
        <w:t xml:space="preserve">for Active Communities. </w:t>
      </w:r>
      <w:r w:rsidRPr="006E6584">
        <w:rPr>
          <w:color w:val="auto"/>
        </w:rPr>
        <w:t>(</w:t>
      </w:r>
      <w:r>
        <w:rPr>
          <w:color w:val="auto"/>
        </w:rPr>
        <w:t xml:space="preserve">Quest is </w:t>
      </w:r>
      <w:r w:rsidRPr="006E6584">
        <w:rPr>
          <w:color w:val="auto"/>
        </w:rPr>
        <w:t>the UK quality standard for sport and leisure</w:t>
      </w:r>
      <w:r w:rsidR="00FA20AE">
        <w:t>).</w:t>
      </w:r>
    </w:p>
    <w:p w:rsidR="006E6584" w:rsidRPr="006E6584" w:rsidRDefault="006E6584" w:rsidP="000D1EA5">
      <w:pPr>
        <w:pStyle w:val="ListParagraph"/>
        <w:numPr>
          <w:ilvl w:val="0"/>
          <w:numId w:val="0"/>
        </w:numPr>
        <w:tabs>
          <w:tab w:val="clear" w:pos="426"/>
        </w:tabs>
        <w:ind w:left="502"/>
        <w:rPr>
          <w:rFonts w:cs="Arial"/>
          <w:highlight w:val="yellow"/>
        </w:rPr>
      </w:pPr>
    </w:p>
    <w:p w:rsidR="00FA20AE" w:rsidRPr="00FA20AE" w:rsidRDefault="00095755" w:rsidP="000D1EA5">
      <w:pPr>
        <w:pStyle w:val="ListParagraph"/>
        <w:tabs>
          <w:tab w:val="clear" w:pos="426"/>
        </w:tabs>
        <w:spacing w:after="0"/>
        <w:ind w:left="426" w:hanging="426"/>
        <w:contextualSpacing/>
        <w:jc w:val="both"/>
        <w:rPr>
          <w:rFonts w:cs="Arial"/>
        </w:rPr>
      </w:pPr>
      <w:r w:rsidRPr="00600E8C">
        <w:rPr>
          <w:rFonts w:cs="Arial"/>
        </w:rPr>
        <w:t xml:space="preserve">Leisure centres are increasingly focusing on getting the inactive active, rather than trying to compete with budget gyms. These trend and market conditions are making it increasingly challenging to achieve </w:t>
      </w:r>
      <w:r w:rsidR="00E779B8">
        <w:rPr>
          <w:rFonts w:cs="Arial"/>
        </w:rPr>
        <w:t>the Council’s</w:t>
      </w:r>
      <w:r w:rsidRPr="00600E8C">
        <w:rPr>
          <w:rFonts w:cs="Arial"/>
        </w:rPr>
        <w:t xml:space="preserve"> ambitious </w:t>
      </w:r>
      <w:r w:rsidR="009259F8">
        <w:rPr>
          <w:rFonts w:cs="Arial"/>
        </w:rPr>
        <w:t xml:space="preserve">participation </w:t>
      </w:r>
      <w:r w:rsidRPr="00600E8C">
        <w:rPr>
          <w:rFonts w:cs="Arial"/>
        </w:rPr>
        <w:t>targets.</w:t>
      </w:r>
    </w:p>
    <w:p w:rsidR="00FA20AE" w:rsidRPr="00FA20AE" w:rsidRDefault="00FA20AE" w:rsidP="000D1EA5">
      <w:pPr>
        <w:pStyle w:val="ListParagraph"/>
        <w:numPr>
          <w:ilvl w:val="0"/>
          <w:numId w:val="0"/>
        </w:numPr>
        <w:tabs>
          <w:tab w:val="clear" w:pos="426"/>
        </w:tabs>
        <w:ind w:left="502"/>
        <w:rPr>
          <w:rFonts w:cs="Arial"/>
        </w:rPr>
      </w:pPr>
    </w:p>
    <w:p w:rsidR="00E35A9E" w:rsidRDefault="00E35A9E" w:rsidP="000D1EA5">
      <w:pPr>
        <w:pStyle w:val="ListParagraph"/>
        <w:tabs>
          <w:tab w:val="clear" w:pos="426"/>
        </w:tabs>
        <w:spacing w:after="0"/>
        <w:ind w:left="426" w:hanging="426"/>
        <w:contextualSpacing/>
        <w:jc w:val="both"/>
        <w:rPr>
          <w:rFonts w:cs="Arial"/>
        </w:rPr>
      </w:pPr>
      <w:r>
        <w:rPr>
          <w:rFonts w:cs="Arial"/>
        </w:rPr>
        <w:t xml:space="preserve">All five of </w:t>
      </w:r>
      <w:r w:rsidR="00E779B8">
        <w:rPr>
          <w:rFonts w:cs="Arial"/>
        </w:rPr>
        <w:t>the Council’s</w:t>
      </w:r>
      <w:r>
        <w:rPr>
          <w:rFonts w:cs="Arial"/>
        </w:rPr>
        <w:t xml:space="preserve"> leisure facilities continue to be accredited to the UK quality award sachem for sport and leisure, Quest. In 2018/19 Barton and Ferry leisure Centres positively moved from a Good to Very Good rating.</w:t>
      </w:r>
    </w:p>
    <w:p w:rsidR="00E35A9E" w:rsidRDefault="00E35A9E" w:rsidP="000D1EA5">
      <w:pPr>
        <w:pStyle w:val="ListParagraph"/>
        <w:numPr>
          <w:ilvl w:val="0"/>
          <w:numId w:val="0"/>
        </w:numPr>
        <w:tabs>
          <w:tab w:val="clear" w:pos="426"/>
        </w:tabs>
        <w:spacing w:after="0"/>
        <w:ind w:left="426"/>
        <w:contextualSpacing/>
        <w:jc w:val="both"/>
        <w:rPr>
          <w:rFonts w:cs="Arial"/>
        </w:rPr>
      </w:pPr>
    </w:p>
    <w:p w:rsidR="00106B2E" w:rsidRDefault="003A5FF4" w:rsidP="00106B2E">
      <w:pPr>
        <w:pStyle w:val="ListParagraph"/>
        <w:tabs>
          <w:tab w:val="clear" w:pos="426"/>
        </w:tabs>
        <w:spacing w:after="0"/>
        <w:ind w:left="426" w:hanging="426"/>
        <w:contextualSpacing/>
        <w:jc w:val="both"/>
        <w:rPr>
          <w:rFonts w:cs="Arial"/>
        </w:rPr>
      </w:pPr>
      <w:r>
        <w:t>Leisure Centres have a place in delivering the broader value and context of reaching the needs of those less active or inactive. They are an intrinsic vehicle and provider to part of a wider w</w:t>
      </w:r>
      <w:r w:rsidRPr="003A5FF4">
        <w:rPr>
          <w:rFonts w:cs="Arial"/>
        </w:rPr>
        <w:t>hole</w:t>
      </w:r>
      <w:r w:rsidR="00A756EA">
        <w:rPr>
          <w:rFonts w:cs="Arial"/>
        </w:rPr>
        <w:t>-</w:t>
      </w:r>
      <w:r w:rsidRPr="003A5FF4">
        <w:rPr>
          <w:rFonts w:cs="Arial"/>
        </w:rPr>
        <w:t>systems approach for improving the quality of life physically, mentally, socially and economically for residents in our communities.</w:t>
      </w:r>
    </w:p>
    <w:p w:rsidR="00106B2E" w:rsidRPr="00106B2E" w:rsidRDefault="00106B2E" w:rsidP="00106B2E">
      <w:pPr>
        <w:pStyle w:val="ListParagraph"/>
        <w:numPr>
          <w:ilvl w:val="0"/>
          <w:numId w:val="0"/>
        </w:numPr>
        <w:ind w:left="502"/>
        <w:rPr>
          <w:rFonts w:cs="Arial"/>
        </w:rPr>
      </w:pPr>
    </w:p>
    <w:p w:rsidR="00E35A9E" w:rsidRDefault="00106B2E" w:rsidP="00106B2E">
      <w:pPr>
        <w:pStyle w:val="ListParagraph"/>
        <w:tabs>
          <w:tab w:val="clear" w:pos="426"/>
        </w:tabs>
        <w:spacing w:after="0"/>
        <w:ind w:left="426" w:hanging="426"/>
        <w:contextualSpacing/>
        <w:jc w:val="both"/>
        <w:rPr>
          <w:rFonts w:cs="Arial"/>
        </w:rPr>
      </w:pPr>
      <w:r w:rsidRPr="00106B2E">
        <w:rPr>
          <w:rFonts w:cs="Arial"/>
        </w:rPr>
        <w:lastRenderedPageBreak/>
        <w:t xml:space="preserve">Fees and Charges are </w:t>
      </w:r>
      <w:r w:rsidR="00E25726">
        <w:rPr>
          <w:rFonts w:cs="Arial"/>
        </w:rPr>
        <w:t xml:space="preserve">contractually </w:t>
      </w:r>
      <w:r w:rsidRPr="00106B2E">
        <w:rPr>
          <w:rFonts w:cs="Arial"/>
        </w:rPr>
        <w:t>proposed annually by Fusion</w:t>
      </w:r>
      <w:r>
        <w:rPr>
          <w:rStyle w:val="FootnoteReference"/>
          <w:rFonts w:cs="Arial"/>
        </w:rPr>
        <w:footnoteReference w:id="1"/>
      </w:r>
      <w:r>
        <w:rPr>
          <w:rFonts w:cs="Arial"/>
        </w:rPr>
        <w:t xml:space="preserve"> </w:t>
      </w:r>
      <w:r w:rsidR="001B3F31">
        <w:rPr>
          <w:rFonts w:cs="Arial"/>
        </w:rPr>
        <w:t xml:space="preserve">and </w:t>
      </w:r>
      <w:r w:rsidRPr="00106B2E">
        <w:rPr>
          <w:rFonts w:cs="Arial"/>
        </w:rPr>
        <w:t xml:space="preserve">approved by Council </w:t>
      </w:r>
      <w:r>
        <w:rPr>
          <w:rFonts w:cs="Arial"/>
        </w:rPr>
        <w:t xml:space="preserve">in line with </w:t>
      </w:r>
      <w:r w:rsidRPr="00106B2E">
        <w:rPr>
          <w:rFonts w:cs="Arial"/>
        </w:rPr>
        <w:t xml:space="preserve">budget </w:t>
      </w:r>
      <w:r>
        <w:rPr>
          <w:rFonts w:cs="Arial"/>
        </w:rPr>
        <w:t>process and timel</w:t>
      </w:r>
      <w:r w:rsidRPr="00106B2E">
        <w:rPr>
          <w:rFonts w:cs="Arial"/>
        </w:rPr>
        <w:t xml:space="preserve">ines. In 2019/20 </w:t>
      </w:r>
      <w:r>
        <w:rPr>
          <w:rFonts w:cs="Arial"/>
        </w:rPr>
        <w:t xml:space="preserve">a review will be completed </w:t>
      </w:r>
      <w:r w:rsidRPr="00106B2E">
        <w:rPr>
          <w:rFonts w:cs="Arial"/>
        </w:rPr>
        <w:t xml:space="preserve">to explore how </w:t>
      </w:r>
      <w:r w:rsidR="00E779B8">
        <w:rPr>
          <w:rFonts w:cs="Arial"/>
        </w:rPr>
        <w:t>the Council</w:t>
      </w:r>
      <w:r w:rsidRPr="00106B2E">
        <w:rPr>
          <w:rFonts w:cs="Arial"/>
        </w:rPr>
        <w:t xml:space="preserve"> can modernise leisure concessions</w:t>
      </w:r>
      <w:r>
        <w:rPr>
          <w:rFonts w:cs="Arial"/>
        </w:rPr>
        <w:t>. A fu</w:t>
      </w:r>
      <w:r w:rsidR="001B3F31">
        <w:rPr>
          <w:rFonts w:cs="Arial"/>
        </w:rPr>
        <w:t xml:space="preserve">ture </w:t>
      </w:r>
      <w:r>
        <w:rPr>
          <w:rFonts w:cs="Arial"/>
        </w:rPr>
        <w:t xml:space="preserve">report will be </w:t>
      </w:r>
      <w:r w:rsidR="001B3F31">
        <w:rPr>
          <w:rFonts w:cs="Arial"/>
        </w:rPr>
        <w:t>brought</w:t>
      </w:r>
      <w:r>
        <w:rPr>
          <w:rFonts w:cs="Arial"/>
        </w:rPr>
        <w:t xml:space="preserve"> to </w:t>
      </w:r>
      <w:r w:rsidR="001B3F31">
        <w:rPr>
          <w:rFonts w:cs="Arial"/>
        </w:rPr>
        <w:t xml:space="preserve">the </w:t>
      </w:r>
      <w:r>
        <w:rPr>
          <w:rFonts w:cs="Arial"/>
        </w:rPr>
        <w:t>C</w:t>
      </w:r>
      <w:r w:rsidR="00E779B8">
        <w:rPr>
          <w:rFonts w:cs="Arial"/>
        </w:rPr>
        <w:t>abinet</w:t>
      </w:r>
      <w:r w:rsidR="001B3F31">
        <w:rPr>
          <w:rFonts w:cs="Arial"/>
        </w:rPr>
        <w:t xml:space="preserve"> detailing any </w:t>
      </w:r>
      <w:r>
        <w:rPr>
          <w:rFonts w:cs="Arial"/>
        </w:rPr>
        <w:t>recommendation.</w:t>
      </w:r>
    </w:p>
    <w:p w:rsidR="00106B2E" w:rsidRPr="00106B2E" w:rsidRDefault="00106B2E" w:rsidP="00106B2E">
      <w:pPr>
        <w:pStyle w:val="ListParagraph"/>
        <w:numPr>
          <w:ilvl w:val="0"/>
          <w:numId w:val="0"/>
        </w:numPr>
        <w:ind w:left="502"/>
        <w:rPr>
          <w:rFonts w:cs="Arial"/>
        </w:rPr>
      </w:pPr>
    </w:p>
    <w:p w:rsidR="00095755" w:rsidRDefault="00095755" w:rsidP="000D1EA5">
      <w:pPr>
        <w:pStyle w:val="ListParagraph"/>
        <w:numPr>
          <w:ilvl w:val="0"/>
          <w:numId w:val="0"/>
        </w:numPr>
        <w:tabs>
          <w:tab w:val="clear" w:pos="426"/>
        </w:tabs>
        <w:spacing w:after="0"/>
        <w:ind w:left="426" w:hanging="426"/>
        <w:jc w:val="both"/>
        <w:rPr>
          <w:rFonts w:cs="Arial"/>
          <w:b/>
        </w:rPr>
      </w:pPr>
      <w:r>
        <w:rPr>
          <w:rFonts w:cs="Arial"/>
          <w:b/>
        </w:rPr>
        <w:t>Steps to continuously improve</w:t>
      </w:r>
    </w:p>
    <w:p w:rsidR="00494125" w:rsidRDefault="00494125" w:rsidP="000D1EA5">
      <w:pPr>
        <w:pStyle w:val="ListParagraph"/>
        <w:numPr>
          <w:ilvl w:val="0"/>
          <w:numId w:val="0"/>
        </w:numPr>
        <w:tabs>
          <w:tab w:val="clear" w:pos="426"/>
        </w:tabs>
        <w:spacing w:after="0"/>
        <w:ind w:left="426" w:hanging="426"/>
        <w:jc w:val="both"/>
        <w:rPr>
          <w:rFonts w:cs="Arial"/>
          <w:b/>
        </w:rPr>
      </w:pPr>
    </w:p>
    <w:p w:rsidR="00E779B8" w:rsidRDefault="00E779B8" w:rsidP="000D1EA5">
      <w:pPr>
        <w:pStyle w:val="ListParagraph"/>
        <w:numPr>
          <w:ilvl w:val="0"/>
          <w:numId w:val="0"/>
        </w:numPr>
        <w:tabs>
          <w:tab w:val="clear" w:pos="426"/>
        </w:tabs>
        <w:spacing w:after="0"/>
        <w:ind w:left="426" w:hanging="426"/>
        <w:jc w:val="both"/>
        <w:rPr>
          <w:rFonts w:cs="Arial"/>
          <w:b/>
        </w:rPr>
      </w:pPr>
      <w:r>
        <w:rPr>
          <w:rFonts w:cs="Arial"/>
          <w:b/>
        </w:rPr>
        <w:t xml:space="preserve">The steps are to: </w:t>
      </w:r>
    </w:p>
    <w:p w:rsidR="00E779B8" w:rsidRPr="00B7359E" w:rsidRDefault="00E779B8" w:rsidP="000D1EA5">
      <w:pPr>
        <w:pStyle w:val="ListParagraph"/>
        <w:numPr>
          <w:ilvl w:val="0"/>
          <w:numId w:val="0"/>
        </w:numPr>
        <w:tabs>
          <w:tab w:val="clear" w:pos="426"/>
        </w:tabs>
        <w:spacing w:after="0"/>
        <w:ind w:left="426" w:hanging="426"/>
        <w:jc w:val="both"/>
        <w:rPr>
          <w:rFonts w:cs="Arial"/>
          <w:b/>
        </w:rPr>
      </w:pPr>
    </w:p>
    <w:p w:rsidR="00095755" w:rsidRDefault="00095755" w:rsidP="000D1EA5">
      <w:pPr>
        <w:pStyle w:val="bParagraphtext"/>
        <w:tabs>
          <w:tab w:val="clear" w:pos="426"/>
        </w:tabs>
        <w:spacing w:after="0"/>
        <w:ind w:left="426" w:hanging="426"/>
        <w:jc w:val="both"/>
        <w:rPr>
          <w:rFonts w:cs="Arial"/>
        </w:rPr>
      </w:pPr>
      <w:r w:rsidRPr="00B7359E">
        <w:rPr>
          <w:rFonts w:cs="Arial"/>
        </w:rPr>
        <w:t>Implement</w:t>
      </w:r>
      <w:r>
        <w:rPr>
          <w:rFonts w:cs="Arial"/>
        </w:rPr>
        <w:t>, monitor and report progress of</w:t>
      </w:r>
      <w:r w:rsidRPr="00B7359E">
        <w:rPr>
          <w:rFonts w:cs="Arial"/>
        </w:rPr>
        <w:t xml:space="preserve"> the 201</w:t>
      </w:r>
      <w:r w:rsidR="00011016">
        <w:rPr>
          <w:rFonts w:cs="Arial"/>
        </w:rPr>
        <w:t>9</w:t>
      </w:r>
      <w:r w:rsidRPr="00B7359E">
        <w:rPr>
          <w:rFonts w:cs="Arial"/>
        </w:rPr>
        <w:t>/</w:t>
      </w:r>
      <w:r w:rsidR="00011016">
        <w:rPr>
          <w:rFonts w:cs="Arial"/>
        </w:rPr>
        <w:t>20</w:t>
      </w:r>
      <w:r>
        <w:rPr>
          <w:rFonts w:cs="Arial"/>
        </w:rPr>
        <w:t xml:space="preserve"> </w:t>
      </w:r>
      <w:r w:rsidRPr="00B7359E">
        <w:rPr>
          <w:rFonts w:cs="Arial"/>
        </w:rPr>
        <w:t xml:space="preserve">Fusion </w:t>
      </w:r>
      <w:r w:rsidR="0093595C">
        <w:rPr>
          <w:rFonts w:cs="Arial"/>
        </w:rPr>
        <w:t xml:space="preserve">Lifestyle Service </w:t>
      </w:r>
      <w:r w:rsidRPr="00B7359E">
        <w:rPr>
          <w:rFonts w:cs="Arial"/>
        </w:rPr>
        <w:t xml:space="preserve">Plan for </w:t>
      </w:r>
      <w:r>
        <w:rPr>
          <w:rFonts w:cs="Arial"/>
        </w:rPr>
        <w:t>the continuous development, management and operation of leisure services in Oxford</w:t>
      </w:r>
      <w:r w:rsidRPr="00B7359E">
        <w:rPr>
          <w:rFonts w:cs="Arial"/>
        </w:rPr>
        <w:t>.</w:t>
      </w:r>
    </w:p>
    <w:p w:rsidR="00095755" w:rsidRPr="00B7359E" w:rsidRDefault="00095755" w:rsidP="000D1EA5">
      <w:pPr>
        <w:pStyle w:val="bParagraphtext"/>
        <w:numPr>
          <w:ilvl w:val="0"/>
          <w:numId w:val="0"/>
        </w:numPr>
        <w:tabs>
          <w:tab w:val="clear" w:pos="426"/>
        </w:tabs>
        <w:spacing w:after="0"/>
        <w:ind w:left="426"/>
        <w:jc w:val="both"/>
        <w:rPr>
          <w:rFonts w:cs="Arial"/>
        </w:rPr>
      </w:pPr>
    </w:p>
    <w:p w:rsidR="00095755" w:rsidRDefault="00095755" w:rsidP="000D1EA5">
      <w:pPr>
        <w:pStyle w:val="bParagraphtext"/>
        <w:tabs>
          <w:tab w:val="clear" w:pos="426"/>
        </w:tabs>
        <w:spacing w:after="0"/>
        <w:ind w:left="426" w:hanging="426"/>
        <w:jc w:val="both"/>
        <w:rPr>
          <w:rFonts w:cs="Arial"/>
        </w:rPr>
      </w:pPr>
      <w:r>
        <w:rPr>
          <w:rFonts w:cs="Arial"/>
        </w:rPr>
        <w:t>Maintain a positive client and contractor r</w:t>
      </w:r>
      <w:r w:rsidRPr="00B7359E">
        <w:rPr>
          <w:rFonts w:cs="Arial"/>
        </w:rPr>
        <w:t xml:space="preserve">elationship to deliver growth whilst continuing </w:t>
      </w:r>
      <w:r>
        <w:rPr>
          <w:rFonts w:cs="Arial"/>
        </w:rPr>
        <w:t xml:space="preserve">with </w:t>
      </w:r>
      <w:r w:rsidRPr="00B7359E">
        <w:rPr>
          <w:rFonts w:cs="Arial"/>
        </w:rPr>
        <w:t xml:space="preserve">the depth </w:t>
      </w:r>
      <w:r>
        <w:rPr>
          <w:rFonts w:cs="Arial"/>
        </w:rPr>
        <w:t>and governance of</w:t>
      </w:r>
      <w:r w:rsidRPr="00B7359E">
        <w:rPr>
          <w:rFonts w:cs="Arial"/>
        </w:rPr>
        <w:t xml:space="preserve"> service delivery.</w:t>
      </w:r>
    </w:p>
    <w:p w:rsidR="00341569" w:rsidRPr="00341569" w:rsidRDefault="00341569" w:rsidP="000D1EA5">
      <w:pPr>
        <w:pStyle w:val="ListParagraph"/>
        <w:numPr>
          <w:ilvl w:val="0"/>
          <w:numId w:val="0"/>
        </w:numPr>
        <w:tabs>
          <w:tab w:val="clear" w:pos="426"/>
        </w:tabs>
        <w:ind w:left="502"/>
        <w:rPr>
          <w:rFonts w:cs="Arial"/>
        </w:rPr>
      </w:pPr>
    </w:p>
    <w:p w:rsidR="00095755" w:rsidRDefault="00095755" w:rsidP="000D1EA5">
      <w:pPr>
        <w:pStyle w:val="ListParagraph"/>
        <w:tabs>
          <w:tab w:val="clear" w:pos="426"/>
        </w:tabs>
        <w:spacing w:after="0"/>
        <w:ind w:left="426" w:hanging="426"/>
        <w:jc w:val="both"/>
        <w:rPr>
          <w:rFonts w:cs="Arial"/>
        </w:rPr>
      </w:pPr>
      <w:r w:rsidRPr="00B7359E">
        <w:rPr>
          <w:rFonts w:cs="Arial"/>
        </w:rPr>
        <w:t>Continue an approach of co-ordinated objectives and visions from the Council, Fusion, other health and wellbeing stakeholders and engagement with service users.</w:t>
      </w:r>
    </w:p>
    <w:p w:rsidR="00095755" w:rsidRPr="00B7359E" w:rsidRDefault="00095755" w:rsidP="000D1EA5">
      <w:pPr>
        <w:pStyle w:val="ListParagraph"/>
        <w:numPr>
          <w:ilvl w:val="0"/>
          <w:numId w:val="0"/>
        </w:numPr>
        <w:tabs>
          <w:tab w:val="clear" w:pos="426"/>
        </w:tabs>
        <w:spacing w:after="0"/>
        <w:ind w:left="426"/>
        <w:jc w:val="both"/>
        <w:rPr>
          <w:rFonts w:cs="Arial"/>
        </w:rPr>
      </w:pPr>
    </w:p>
    <w:p w:rsidR="00DC4936" w:rsidRDefault="005E3333" w:rsidP="00DC4936">
      <w:pPr>
        <w:pStyle w:val="ListParagraph"/>
        <w:tabs>
          <w:tab w:val="clear" w:pos="426"/>
        </w:tabs>
        <w:spacing w:after="0"/>
        <w:ind w:left="426" w:hanging="426"/>
        <w:jc w:val="both"/>
        <w:rPr>
          <w:rFonts w:cs="Arial"/>
        </w:rPr>
      </w:pPr>
      <w:r>
        <w:rPr>
          <w:rFonts w:cs="Arial"/>
        </w:rPr>
        <w:t>Continue to w</w:t>
      </w:r>
      <w:r w:rsidR="00095755" w:rsidRPr="00B7359E">
        <w:rPr>
          <w:rFonts w:cs="Arial"/>
        </w:rPr>
        <w:t>ork with Fusion to understand the constraints of the existing contrac</w:t>
      </w:r>
      <w:r w:rsidR="00095755">
        <w:rPr>
          <w:rFonts w:cs="Arial"/>
        </w:rPr>
        <w:t>t</w:t>
      </w:r>
      <w:r w:rsidR="00095755" w:rsidRPr="00B7359E">
        <w:rPr>
          <w:rFonts w:cs="Arial"/>
        </w:rPr>
        <w:t xml:space="preserve"> specification </w:t>
      </w:r>
      <w:r w:rsidR="00095755">
        <w:rPr>
          <w:rFonts w:cs="Arial"/>
        </w:rPr>
        <w:t xml:space="preserve">and financial delivery model </w:t>
      </w:r>
      <w:r w:rsidR="00095755" w:rsidRPr="00B7359E">
        <w:rPr>
          <w:rFonts w:cs="Arial"/>
        </w:rPr>
        <w:t>f</w:t>
      </w:r>
      <w:r w:rsidR="00095755">
        <w:rPr>
          <w:rFonts w:cs="Arial"/>
        </w:rPr>
        <w:t xml:space="preserve">or </w:t>
      </w:r>
      <w:r w:rsidR="00095755" w:rsidRPr="00B7359E">
        <w:rPr>
          <w:rFonts w:cs="Arial"/>
        </w:rPr>
        <w:t>continuous development, management and operation of leisure se</w:t>
      </w:r>
      <w:r w:rsidR="00095755">
        <w:rPr>
          <w:rFonts w:cs="Arial"/>
        </w:rPr>
        <w:t xml:space="preserve">rvices in Oxford. </w:t>
      </w:r>
    </w:p>
    <w:p w:rsidR="00DC4936" w:rsidRPr="00DC4936" w:rsidRDefault="00DC4936" w:rsidP="00DC4936">
      <w:pPr>
        <w:pStyle w:val="ListParagraph"/>
        <w:numPr>
          <w:ilvl w:val="0"/>
          <w:numId w:val="0"/>
        </w:numPr>
        <w:ind w:left="502"/>
        <w:rPr>
          <w:lang w:val="en-US"/>
        </w:rPr>
      </w:pPr>
    </w:p>
    <w:p w:rsidR="00CA268D" w:rsidRPr="00DC4936" w:rsidRDefault="00CA268D" w:rsidP="00DC4936">
      <w:pPr>
        <w:pStyle w:val="ListParagraph"/>
        <w:tabs>
          <w:tab w:val="clear" w:pos="426"/>
        </w:tabs>
        <w:spacing w:after="0"/>
        <w:ind w:left="426" w:hanging="426"/>
        <w:jc w:val="both"/>
        <w:rPr>
          <w:rFonts w:cs="Arial"/>
        </w:rPr>
      </w:pPr>
      <w:r w:rsidRPr="00DC4936">
        <w:rPr>
          <w:lang w:val="en-US"/>
        </w:rPr>
        <w:t xml:space="preserve">There is a clear vision and aspiration for world class leisure provision for everyone living, working or visiting the City. </w:t>
      </w:r>
      <w:r w:rsidR="00E779B8" w:rsidRPr="00DC4936">
        <w:rPr>
          <w:lang w:val="en-US"/>
        </w:rPr>
        <w:t>The Council</w:t>
      </w:r>
      <w:r w:rsidRPr="00DC4936">
        <w:rPr>
          <w:lang w:val="en-US"/>
        </w:rPr>
        <w:t xml:space="preserve"> aspire</w:t>
      </w:r>
      <w:r w:rsidR="00E779B8" w:rsidRPr="00DC4936">
        <w:rPr>
          <w:lang w:val="en-US"/>
        </w:rPr>
        <w:t>s</w:t>
      </w:r>
      <w:r w:rsidRPr="00DC4936">
        <w:rPr>
          <w:lang w:val="en-US"/>
        </w:rPr>
        <w:t xml:space="preserve"> to ensure that City leisure facilities are available to all and offer the highest possible standards.</w:t>
      </w:r>
    </w:p>
    <w:p w:rsidR="00CA268D" w:rsidRPr="00CA268D" w:rsidRDefault="00CA268D" w:rsidP="000D1EA5">
      <w:pPr>
        <w:spacing w:after="0"/>
        <w:jc w:val="both"/>
        <w:rPr>
          <w:rFonts w:cs="Arial"/>
        </w:rPr>
      </w:pPr>
    </w:p>
    <w:p w:rsidR="00095755" w:rsidRDefault="00095755" w:rsidP="000D1EA5">
      <w:pPr>
        <w:pStyle w:val="ListParagraph"/>
        <w:tabs>
          <w:tab w:val="clear" w:pos="426"/>
        </w:tabs>
        <w:spacing w:after="0"/>
        <w:ind w:left="426" w:hanging="426"/>
        <w:jc w:val="both"/>
        <w:rPr>
          <w:rFonts w:cs="Arial"/>
        </w:rPr>
      </w:pPr>
      <w:r w:rsidRPr="00562089">
        <w:t>Fusion</w:t>
      </w:r>
      <w:r w:rsidR="000E05C5">
        <w:t>’</w:t>
      </w:r>
      <w:r w:rsidRPr="00562089">
        <w:t>s 201</w:t>
      </w:r>
      <w:r w:rsidR="00CA268D">
        <w:t>9/20</w:t>
      </w:r>
      <w:r w:rsidRPr="00562089">
        <w:t xml:space="preserve"> Plan builds on the Council’s app</w:t>
      </w:r>
      <w:r w:rsidR="009259F8">
        <w:t>roach to delivering world class</w:t>
      </w:r>
      <w:r>
        <w:rPr>
          <w:rFonts w:cs="Arial"/>
        </w:rPr>
        <w:t xml:space="preserve"> </w:t>
      </w:r>
      <w:r w:rsidRPr="00562089">
        <w:t>leisure provision to Oxford</w:t>
      </w:r>
      <w:r>
        <w:t>’s</w:t>
      </w:r>
      <w:r w:rsidRPr="00562089">
        <w:t xml:space="preserve"> residents</w:t>
      </w:r>
      <w:r w:rsidR="009259F8">
        <w:rPr>
          <w:rFonts w:cs="Arial"/>
        </w:rPr>
        <w:t>, recognising the changing market</w:t>
      </w:r>
      <w:r w:rsidR="000F6E90">
        <w:rPr>
          <w:rFonts w:cs="Arial"/>
        </w:rPr>
        <w:t>.</w:t>
      </w:r>
      <w:r w:rsidR="00BC151E">
        <w:rPr>
          <w:rFonts w:cs="Arial"/>
        </w:rPr>
        <w:t xml:space="preserve"> As such, aspirational participation targets have been set for the year.</w:t>
      </w:r>
    </w:p>
    <w:p w:rsidR="0091261F" w:rsidRDefault="0091261F" w:rsidP="000D1EA5">
      <w:pPr>
        <w:pStyle w:val="ListParagraph"/>
        <w:numPr>
          <w:ilvl w:val="0"/>
          <w:numId w:val="0"/>
        </w:numPr>
        <w:tabs>
          <w:tab w:val="clear" w:pos="426"/>
        </w:tabs>
        <w:spacing w:after="0"/>
        <w:ind w:left="426"/>
        <w:jc w:val="both"/>
        <w:rPr>
          <w:rFonts w:cs="Arial"/>
        </w:rPr>
      </w:pPr>
    </w:p>
    <w:p w:rsidR="00095755" w:rsidRPr="00883DEB" w:rsidRDefault="00095755" w:rsidP="000D1EA5">
      <w:pPr>
        <w:pStyle w:val="ListParagraph"/>
        <w:tabs>
          <w:tab w:val="clear" w:pos="426"/>
        </w:tabs>
        <w:spacing w:after="0"/>
        <w:ind w:left="425" w:hanging="426"/>
        <w:jc w:val="both"/>
      </w:pPr>
      <w:r w:rsidRPr="00883DEB">
        <w:t>The 201</w:t>
      </w:r>
      <w:r w:rsidR="00CA268D">
        <w:t>9</w:t>
      </w:r>
      <w:r w:rsidRPr="00883DEB">
        <w:t>/</w:t>
      </w:r>
      <w:r w:rsidR="00CA268D">
        <w:t>20</w:t>
      </w:r>
      <w:r w:rsidRPr="00883DEB">
        <w:t xml:space="preserve"> Plan was developed and agreed by the Leisure Partnership Board. The Board consists of representat</w:t>
      </w:r>
      <w:r>
        <w:t>ives from the following groups:</w:t>
      </w:r>
    </w:p>
    <w:p w:rsidR="00095755" w:rsidRDefault="00095755" w:rsidP="000D1EA5">
      <w:pPr>
        <w:pStyle w:val="Default"/>
        <w:ind w:left="425"/>
        <w:jc w:val="both"/>
      </w:pPr>
    </w:p>
    <w:p w:rsidR="00095755" w:rsidRPr="00883DEB" w:rsidRDefault="00095755" w:rsidP="000D1EA5">
      <w:pPr>
        <w:pStyle w:val="Default"/>
        <w:numPr>
          <w:ilvl w:val="0"/>
          <w:numId w:val="8"/>
        </w:numPr>
        <w:tabs>
          <w:tab w:val="clear" w:pos="720"/>
        </w:tabs>
        <w:ind w:left="425" w:firstLine="0"/>
        <w:jc w:val="both"/>
      </w:pPr>
      <w:r w:rsidRPr="00883DEB">
        <w:t xml:space="preserve">Leisure centre customers  </w:t>
      </w:r>
    </w:p>
    <w:p w:rsidR="00095755" w:rsidRPr="00883DEB" w:rsidRDefault="00095755" w:rsidP="000D1EA5">
      <w:pPr>
        <w:pStyle w:val="Default"/>
        <w:numPr>
          <w:ilvl w:val="0"/>
          <w:numId w:val="8"/>
        </w:numPr>
        <w:tabs>
          <w:tab w:val="clear" w:pos="720"/>
        </w:tabs>
        <w:ind w:left="425" w:firstLine="0"/>
        <w:jc w:val="both"/>
      </w:pPr>
      <w:r w:rsidRPr="00883DEB">
        <w:t xml:space="preserve">Older people </w:t>
      </w:r>
    </w:p>
    <w:p w:rsidR="00095755" w:rsidRPr="00883DEB" w:rsidRDefault="00095755" w:rsidP="000D1EA5">
      <w:pPr>
        <w:pStyle w:val="Default"/>
        <w:numPr>
          <w:ilvl w:val="0"/>
          <w:numId w:val="8"/>
        </w:numPr>
        <w:tabs>
          <w:tab w:val="clear" w:pos="720"/>
        </w:tabs>
        <w:ind w:left="425" w:firstLine="0"/>
        <w:jc w:val="both"/>
      </w:pPr>
      <w:r w:rsidRPr="00883DEB">
        <w:t xml:space="preserve">Young people </w:t>
      </w:r>
    </w:p>
    <w:p w:rsidR="00095755" w:rsidRPr="00883DEB" w:rsidRDefault="00095755" w:rsidP="000D1EA5">
      <w:pPr>
        <w:pStyle w:val="Default"/>
        <w:numPr>
          <w:ilvl w:val="0"/>
          <w:numId w:val="8"/>
        </w:numPr>
        <w:tabs>
          <w:tab w:val="clear" w:pos="720"/>
        </w:tabs>
        <w:ind w:left="425" w:firstLine="0"/>
        <w:jc w:val="both"/>
      </w:pPr>
      <w:r w:rsidRPr="00883DEB">
        <w:t>Executive member (</w:t>
      </w:r>
      <w:r w:rsidR="00E779B8">
        <w:t>L</w:t>
      </w:r>
      <w:r w:rsidRPr="00883DEB">
        <w:t xml:space="preserve">abour) with the responsibility for leisure </w:t>
      </w:r>
    </w:p>
    <w:p w:rsidR="00095755" w:rsidRPr="00883DEB" w:rsidRDefault="005E3333" w:rsidP="000D1EA5">
      <w:pPr>
        <w:pStyle w:val="Default"/>
        <w:numPr>
          <w:ilvl w:val="0"/>
          <w:numId w:val="8"/>
        </w:numPr>
        <w:tabs>
          <w:tab w:val="clear" w:pos="720"/>
        </w:tabs>
        <w:ind w:left="425" w:firstLine="0"/>
        <w:jc w:val="both"/>
      </w:pPr>
      <w:r>
        <w:t>Liberal D</w:t>
      </w:r>
      <w:r w:rsidR="00095755" w:rsidRPr="00883DEB">
        <w:t>emocrat</w:t>
      </w:r>
      <w:r>
        <w:t xml:space="preserve"> member </w:t>
      </w:r>
      <w:r w:rsidR="00095755" w:rsidRPr="00883DEB">
        <w:t xml:space="preserve">with the responsibility for leisure </w:t>
      </w:r>
    </w:p>
    <w:p w:rsidR="00095755" w:rsidRPr="00883DEB" w:rsidRDefault="00095755" w:rsidP="000D1EA5">
      <w:pPr>
        <w:pStyle w:val="Default"/>
        <w:numPr>
          <w:ilvl w:val="0"/>
          <w:numId w:val="8"/>
        </w:numPr>
        <w:tabs>
          <w:tab w:val="clear" w:pos="720"/>
        </w:tabs>
        <w:ind w:left="425" w:firstLine="0"/>
        <w:jc w:val="both"/>
      </w:pPr>
      <w:r w:rsidRPr="00883DEB">
        <w:t>Senior Council and Fusion Officers</w:t>
      </w:r>
    </w:p>
    <w:p w:rsidR="00095755" w:rsidRDefault="00CA268D" w:rsidP="000D1EA5">
      <w:pPr>
        <w:pStyle w:val="Default"/>
        <w:numPr>
          <w:ilvl w:val="0"/>
          <w:numId w:val="8"/>
        </w:numPr>
        <w:tabs>
          <w:tab w:val="clear" w:pos="720"/>
        </w:tabs>
        <w:ind w:left="425" w:firstLine="0"/>
        <w:jc w:val="both"/>
      </w:pPr>
      <w:r>
        <w:t>Public Health</w:t>
      </w:r>
    </w:p>
    <w:p w:rsidR="00CA268D" w:rsidRDefault="00CA268D" w:rsidP="000D1EA5">
      <w:pPr>
        <w:pStyle w:val="Default"/>
        <w:numPr>
          <w:ilvl w:val="0"/>
          <w:numId w:val="8"/>
        </w:numPr>
        <w:tabs>
          <w:tab w:val="clear" w:pos="720"/>
        </w:tabs>
        <w:ind w:left="425" w:firstLine="0"/>
        <w:jc w:val="both"/>
      </w:pPr>
      <w:r>
        <w:t>Oxfordshire Clinical Commissioning Group.</w:t>
      </w:r>
    </w:p>
    <w:p w:rsidR="00341569" w:rsidRPr="00883DEB" w:rsidRDefault="00341569" w:rsidP="000D1EA5">
      <w:pPr>
        <w:pStyle w:val="Default"/>
        <w:ind w:left="425"/>
        <w:jc w:val="both"/>
      </w:pPr>
    </w:p>
    <w:p w:rsidR="00095755" w:rsidRDefault="00095755" w:rsidP="000D1EA5">
      <w:pPr>
        <w:pStyle w:val="ListParagraph"/>
        <w:tabs>
          <w:tab w:val="clear" w:pos="426"/>
        </w:tabs>
        <w:spacing w:after="0"/>
        <w:ind w:left="425" w:hanging="426"/>
        <w:jc w:val="both"/>
        <w:rPr>
          <w:rFonts w:eastAsia="Symbol"/>
        </w:rPr>
      </w:pPr>
      <w:r w:rsidRPr="007662D9">
        <w:t xml:space="preserve">The function of the Board is to oversee the delivery of the </w:t>
      </w:r>
      <w:r w:rsidR="00E779B8">
        <w:t>Council</w:t>
      </w:r>
      <w:r w:rsidRPr="007662D9">
        <w:t>’s corporate objective</w:t>
      </w:r>
      <w:r>
        <w:t>s through the leisure contract</w:t>
      </w:r>
      <w:r>
        <w:rPr>
          <w:rFonts w:eastAsia="Symbol"/>
        </w:rPr>
        <w:t>.</w:t>
      </w:r>
    </w:p>
    <w:p w:rsidR="005E3333" w:rsidRDefault="005E3333" w:rsidP="000D1EA5">
      <w:pPr>
        <w:pStyle w:val="ListParagraph"/>
        <w:numPr>
          <w:ilvl w:val="0"/>
          <w:numId w:val="0"/>
        </w:numPr>
        <w:tabs>
          <w:tab w:val="clear" w:pos="426"/>
        </w:tabs>
        <w:spacing w:after="0"/>
        <w:ind w:left="425"/>
        <w:jc w:val="both"/>
        <w:rPr>
          <w:rFonts w:eastAsia="Symbol"/>
        </w:rPr>
      </w:pPr>
    </w:p>
    <w:p w:rsidR="00095755" w:rsidRPr="00FB0548" w:rsidRDefault="00095755" w:rsidP="000D1EA5">
      <w:pPr>
        <w:pStyle w:val="ListParagraph"/>
        <w:tabs>
          <w:tab w:val="clear" w:pos="426"/>
        </w:tabs>
        <w:spacing w:after="0"/>
        <w:ind w:left="426" w:hanging="426"/>
        <w:jc w:val="both"/>
        <w:rPr>
          <w:rFonts w:eastAsia="Symbol"/>
        </w:rPr>
      </w:pPr>
      <w:r>
        <w:t>Preparation of the 201</w:t>
      </w:r>
      <w:r w:rsidR="00CA268D">
        <w:t>9</w:t>
      </w:r>
      <w:r w:rsidRPr="007662D9">
        <w:t>/</w:t>
      </w:r>
      <w:r w:rsidR="00CA268D">
        <w:t>20</w:t>
      </w:r>
      <w:r w:rsidR="00BE0DE3">
        <w:t xml:space="preserve"> Plan has incorporated:</w:t>
      </w:r>
    </w:p>
    <w:p w:rsidR="00FB0548" w:rsidRPr="00BE0DE3" w:rsidRDefault="00FB0548" w:rsidP="000D1EA5">
      <w:pPr>
        <w:pStyle w:val="ListParagraph"/>
        <w:numPr>
          <w:ilvl w:val="0"/>
          <w:numId w:val="0"/>
        </w:numPr>
        <w:tabs>
          <w:tab w:val="clear" w:pos="426"/>
        </w:tabs>
        <w:spacing w:after="0"/>
        <w:ind w:left="426"/>
        <w:jc w:val="both"/>
        <w:rPr>
          <w:rFonts w:eastAsia="Symbol"/>
        </w:rPr>
      </w:pPr>
    </w:p>
    <w:p w:rsidR="00095755" w:rsidRPr="00390243" w:rsidRDefault="00095755" w:rsidP="000D1EA5">
      <w:pPr>
        <w:pStyle w:val="Default"/>
        <w:numPr>
          <w:ilvl w:val="0"/>
          <w:numId w:val="9"/>
        </w:numPr>
        <w:tabs>
          <w:tab w:val="clear" w:pos="720"/>
        </w:tabs>
        <w:ind w:left="709" w:hanging="283"/>
        <w:jc w:val="both"/>
      </w:pPr>
      <w:r w:rsidRPr="00390243">
        <w:t>Review of performance from contract commencement</w:t>
      </w:r>
      <w:r w:rsidR="00F260EF">
        <w:t>.</w:t>
      </w:r>
    </w:p>
    <w:p w:rsidR="00095755" w:rsidRPr="00390243" w:rsidRDefault="00095755" w:rsidP="000D1EA5">
      <w:pPr>
        <w:pStyle w:val="Default"/>
        <w:numPr>
          <w:ilvl w:val="0"/>
          <w:numId w:val="9"/>
        </w:numPr>
        <w:tabs>
          <w:tab w:val="clear" w:pos="720"/>
        </w:tabs>
        <w:ind w:left="709" w:hanging="283"/>
        <w:jc w:val="both"/>
      </w:pPr>
      <w:r w:rsidRPr="00390243">
        <w:lastRenderedPageBreak/>
        <w:t>Review of achievements in respect of national and industry relevant benchmarks</w:t>
      </w:r>
      <w:r w:rsidR="00F260EF">
        <w:t>.</w:t>
      </w:r>
    </w:p>
    <w:p w:rsidR="005E3333" w:rsidRDefault="005E3333" w:rsidP="000D1EA5">
      <w:pPr>
        <w:pStyle w:val="Default"/>
        <w:numPr>
          <w:ilvl w:val="0"/>
          <w:numId w:val="9"/>
        </w:numPr>
        <w:tabs>
          <w:tab w:val="clear" w:pos="720"/>
        </w:tabs>
        <w:ind w:left="709" w:hanging="283"/>
        <w:jc w:val="both"/>
      </w:pPr>
      <w:r>
        <w:t>Consideration of the changing market</w:t>
      </w:r>
    </w:p>
    <w:p w:rsidR="00095755" w:rsidRPr="00390243" w:rsidRDefault="00095755" w:rsidP="000D1EA5">
      <w:pPr>
        <w:pStyle w:val="Default"/>
        <w:numPr>
          <w:ilvl w:val="0"/>
          <w:numId w:val="9"/>
        </w:numPr>
        <w:tabs>
          <w:tab w:val="clear" w:pos="720"/>
        </w:tabs>
        <w:ind w:left="709" w:hanging="283"/>
        <w:jc w:val="both"/>
      </w:pPr>
      <w:r w:rsidRPr="00390243">
        <w:t>Commitments a</w:t>
      </w:r>
      <w:r w:rsidR="005E3333">
        <w:t>nd intentions set out in Fusion</w:t>
      </w:r>
      <w:r w:rsidR="00E779B8">
        <w:t>’</w:t>
      </w:r>
      <w:r w:rsidRPr="00390243">
        <w:t>s tender submission</w:t>
      </w:r>
      <w:r w:rsidR="005E3333">
        <w:t>.</w:t>
      </w:r>
    </w:p>
    <w:p w:rsidR="00095755" w:rsidRPr="00390243" w:rsidRDefault="00095755" w:rsidP="000D1EA5">
      <w:pPr>
        <w:pStyle w:val="Default"/>
        <w:numPr>
          <w:ilvl w:val="0"/>
          <w:numId w:val="9"/>
        </w:numPr>
        <w:tabs>
          <w:tab w:val="clear" w:pos="720"/>
        </w:tabs>
        <w:ind w:left="709" w:hanging="283"/>
        <w:jc w:val="both"/>
      </w:pPr>
      <w:r w:rsidRPr="00390243">
        <w:t>Liaison with stakeholders</w:t>
      </w:r>
      <w:r w:rsidR="00F260EF">
        <w:t>.</w:t>
      </w:r>
    </w:p>
    <w:p w:rsidR="00D933EF" w:rsidRDefault="00D933EF" w:rsidP="000D1EA5">
      <w:pPr>
        <w:pStyle w:val="Default"/>
        <w:numPr>
          <w:ilvl w:val="0"/>
          <w:numId w:val="9"/>
        </w:numPr>
        <w:tabs>
          <w:tab w:val="clear" w:pos="720"/>
        </w:tabs>
        <w:ind w:left="709" w:hanging="283"/>
        <w:jc w:val="both"/>
      </w:pPr>
      <w:r>
        <w:t xml:space="preserve">Understanding </w:t>
      </w:r>
      <w:r w:rsidR="009259F8">
        <w:t xml:space="preserve">the part </w:t>
      </w:r>
      <w:r w:rsidR="00E779B8">
        <w:t xml:space="preserve">the Council </w:t>
      </w:r>
      <w:r w:rsidR="009259F8">
        <w:t>ha</w:t>
      </w:r>
      <w:r w:rsidR="00E779B8">
        <w:t>s</w:t>
      </w:r>
      <w:r w:rsidR="009259F8">
        <w:t xml:space="preserve"> </w:t>
      </w:r>
      <w:r>
        <w:t xml:space="preserve">in </w:t>
      </w:r>
      <w:r w:rsidR="009259F8">
        <w:t>working</w:t>
      </w:r>
      <w:r>
        <w:t xml:space="preserve"> to adapt </w:t>
      </w:r>
      <w:r w:rsidR="00E779B8">
        <w:t>its</w:t>
      </w:r>
      <w:r>
        <w:t xml:space="preserve"> </w:t>
      </w:r>
      <w:r w:rsidR="009259F8">
        <w:t>delivery</w:t>
      </w:r>
      <w:r>
        <w:t xml:space="preserve"> model in light of the changing </w:t>
      </w:r>
      <w:r w:rsidR="009259F8">
        <w:t>world</w:t>
      </w:r>
      <w:r w:rsidR="00F260EF">
        <w:t>.</w:t>
      </w:r>
    </w:p>
    <w:p w:rsidR="00095755" w:rsidRDefault="00095755" w:rsidP="000D1EA5">
      <w:pPr>
        <w:pStyle w:val="Default"/>
        <w:numPr>
          <w:ilvl w:val="0"/>
          <w:numId w:val="9"/>
        </w:numPr>
        <w:tabs>
          <w:tab w:val="clear" w:pos="720"/>
        </w:tabs>
        <w:ind w:left="709" w:hanging="283"/>
        <w:jc w:val="both"/>
      </w:pPr>
      <w:r w:rsidRPr="00390243">
        <w:t>Linkage to the Council</w:t>
      </w:r>
      <w:r>
        <w:t>’s Corporate Plan.</w:t>
      </w:r>
    </w:p>
    <w:p w:rsidR="005933F4" w:rsidRDefault="005933F4" w:rsidP="000D1EA5">
      <w:pPr>
        <w:spacing w:after="0"/>
        <w:ind w:left="426" w:hanging="426"/>
        <w:jc w:val="both"/>
        <w:rPr>
          <w:b/>
        </w:rPr>
      </w:pPr>
    </w:p>
    <w:p w:rsidR="00095755" w:rsidRDefault="00095755" w:rsidP="000D1EA5">
      <w:pPr>
        <w:spacing w:after="0"/>
        <w:ind w:left="426" w:hanging="426"/>
        <w:jc w:val="both"/>
        <w:rPr>
          <w:b/>
        </w:rPr>
      </w:pPr>
      <w:r w:rsidRPr="00C46A7D">
        <w:rPr>
          <w:b/>
        </w:rPr>
        <w:t>Performance Management</w:t>
      </w:r>
    </w:p>
    <w:p w:rsidR="00095755" w:rsidRDefault="00095755" w:rsidP="000D1EA5">
      <w:pPr>
        <w:spacing w:after="0"/>
        <w:ind w:left="426" w:hanging="426"/>
        <w:jc w:val="both"/>
        <w:rPr>
          <w:b/>
        </w:rPr>
      </w:pPr>
    </w:p>
    <w:p w:rsidR="00095755" w:rsidRDefault="00095755" w:rsidP="000D1EA5">
      <w:pPr>
        <w:pStyle w:val="ListParagraph"/>
        <w:tabs>
          <w:tab w:val="clear" w:pos="426"/>
        </w:tabs>
        <w:spacing w:after="0"/>
        <w:ind w:left="426" w:hanging="426"/>
        <w:jc w:val="both"/>
      </w:pPr>
      <w:r w:rsidRPr="002B44AA">
        <w:t>There will be an on-going review and monitoring process for the Plan. This will incorporate management scrutiny, monthly client performance reports, monthly meetings between key representatives of the Council and Fusion, quarterly Leisure Partnership Board meetings and a for</w:t>
      </w:r>
      <w:r w:rsidR="00CA268D">
        <w:t>mal review in advance of the 2020</w:t>
      </w:r>
      <w:r w:rsidRPr="002B44AA">
        <w:t>/</w:t>
      </w:r>
      <w:r w:rsidR="0091261F">
        <w:t>2</w:t>
      </w:r>
      <w:r w:rsidR="00CA268D">
        <w:t>1</w:t>
      </w:r>
      <w:r w:rsidRPr="002B44AA">
        <w:t xml:space="preserve"> planning process.</w:t>
      </w:r>
    </w:p>
    <w:p w:rsidR="00095755" w:rsidRPr="002B44AA" w:rsidRDefault="00095755" w:rsidP="000D1EA5">
      <w:pPr>
        <w:pStyle w:val="ListParagraph"/>
        <w:numPr>
          <w:ilvl w:val="0"/>
          <w:numId w:val="0"/>
        </w:numPr>
        <w:tabs>
          <w:tab w:val="clear" w:pos="426"/>
        </w:tabs>
        <w:spacing w:after="0"/>
        <w:ind w:left="425" w:hanging="426"/>
        <w:jc w:val="both"/>
      </w:pPr>
    </w:p>
    <w:p w:rsidR="00095755" w:rsidRDefault="00095755" w:rsidP="000D1EA5">
      <w:pPr>
        <w:spacing w:after="0"/>
        <w:ind w:left="425" w:hanging="426"/>
        <w:jc w:val="both"/>
        <w:rPr>
          <w:b/>
        </w:rPr>
      </w:pPr>
      <w:r>
        <w:rPr>
          <w:b/>
        </w:rPr>
        <w:t>Environmental</w:t>
      </w:r>
    </w:p>
    <w:p w:rsidR="00095755" w:rsidRDefault="00095755" w:rsidP="000D1EA5">
      <w:pPr>
        <w:spacing w:after="0"/>
        <w:ind w:left="425" w:hanging="426"/>
        <w:jc w:val="both"/>
        <w:rPr>
          <w:b/>
        </w:rPr>
      </w:pPr>
    </w:p>
    <w:p w:rsidR="00095755" w:rsidRDefault="00095755" w:rsidP="000D1EA5">
      <w:pPr>
        <w:pStyle w:val="ListParagraph"/>
        <w:tabs>
          <w:tab w:val="clear" w:pos="426"/>
        </w:tabs>
        <w:spacing w:after="0"/>
        <w:ind w:left="425" w:hanging="426"/>
        <w:jc w:val="both"/>
      </w:pPr>
      <w:r w:rsidRPr="007662D9">
        <w:t>The Plan has targets and actions that will have a positive environmental impact. These contribute to the Council’s commitment for tackling climate change</w:t>
      </w:r>
      <w:r>
        <w:t xml:space="preserve">, </w:t>
      </w:r>
      <w:r w:rsidRPr="007662D9">
        <w:t>promoting sustainabl</w:t>
      </w:r>
      <w:r>
        <w:t xml:space="preserve">e environmental resources, and </w:t>
      </w:r>
      <w:r w:rsidRPr="007662D9">
        <w:t xml:space="preserve">to the reduction of carbon and water. </w:t>
      </w:r>
      <w:r>
        <w:t>The partnership between the Council and Fusion will continue to stretch this and where additional investment is required it may be possible to build sound business case.</w:t>
      </w:r>
    </w:p>
    <w:p w:rsidR="00095755" w:rsidRDefault="00095755" w:rsidP="000D1EA5">
      <w:pPr>
        <w:pStyle w:val="ListParagraph"/>
        <w:numPr>
          <w:ilvl w:val="0"/>
          <w:numId w:val="0"/>
        </w:numPr>
        <w:tabs>
          <w:tab w:val="clear" w:pos="426"/>
        </w:tabs>
        <w:spacing w:after="0"/>
        <w:ind w:left="426"/>
        <w:jc w:val="both"/>
      </w:pPr>
    </w:p>
    <w:p w:rsidR="00095755" w:rsidRDefault="00095755" w:rsidP="000D1EA5">
      <w:pPr>
        <w:pStyle w:val="Heading1"/>
        <w:spacing w:before="0" w:after="0"/>
        <w:ind w:left="426" w:hanging="426"/>
        <w:jc w:val="both"/>
      </w:pPr>
      <w:r w:rsidRPr="001356F1">
        <w:t>Financial implications</w:t>
      </w:r>
    </w:p>
    <w:p w:rsidR="00BE0DE3" w:rsidRPr="00BE0DE3" w:rsidRDefault="00BE0DE3" w:rsidP="000D1EA5">
      <w:pPr>
        <w:spacing w:after="0"/>
      </w:pPr>
    </w:p>
    <w:p w:rsidR="00095755" w:rsidRDefault="00095755" w:rsidP="000D1EA5">
      <w:pPr>
        <w:pStyle w:val="ListParagraph"/>
        <w:tabs>
          <w:tab w:val="clear" w:pos="426"/>
        </w:tabs>
        <w:spacing w:after="0"/>
        <w:ind w:hanging="502"/>
      </w:pPr>
      <w:r>
        <w:t>S</w:t>
      </w:r>
      <w:r w:rsidRPr="007662D9">
        <w:t xml:space="preserve">avings </w:t>
      </w:r>
      <w:r>
        <w:t xml:space="preserve">from the contract with Fusion </w:t>
      </w:r>
      <w:r w:rsidRPr="007662D9">
        <w:t xml:space="preserve">are already reflected in the </w:t>
      </w:r>
      <w:r w:rsidR="00931548">
        <w:t>C</w:t>
      </w:r>
      <w:r w:rsidRPr="007662D9">
        <w:t>ouncil’s budget</w:t>
      </w:r>
      <w:r w:rsidR="00E8692C">
        <w:t>.</w:t>
      </w:r>
    </w:p>
    <w:p w:rsidR="0091261F" w:rsidRDefault="0091261F" w:rsidP="000D1EA5">
      <w:pPr>
        <w:pStyle w:val="Heading1"/>
        <w:spacing w:before="0" w:after="0"/>
        <w:ind w:left="426" w:hanging="426"/>
        <w:jc w:val="both"/>
      </w:pPr>
    </w:p>
    <w:p w:rsidR="0091261F" w:rsidRDefault="0091261F" w:rsidP="000D1EA5">
      <w:pPr>
        <w:pStyle w:val="Heading1"/>
        <w:spacing w:before="0" w:after="0"/>
        <w:ind w:left="426" w:hanging="426"/>
        <w:jc w:val="both"/>
      </w:pPr>
    </w:p>
    <w:p w:rsidR="00F260EF" w:rsidRDefault="00F260EF" w:rsidP="000D1EA5">
      <w:pPr>
        <w:pStyle w:val="Heading1"/>
        <w:spacing w:before="0" w:after="0"/>
        <w:ind w:left="426" w:hanging="426"/>
        <w:jc w:val="both"/>
      </w:pPr>
      <w:r>
        <w:t>Legal</w:t>
      </w:r>
      <w:r w:rsidRPr="001356F1">
        <w:t xml:space="preserve"> implications</w:t>
      </w:r>
    </w:p>
    <w:p w:rsidR="00931548" w:rsidRDefault="00931548" w:rsidP="006D1168"/>
    <w:p w:rsidR="00931548" w:rsidRPr="006D1168" w:rsidRDefault="006D1168" w:rsidP="006D1168">
      <w:pPr>
        <w:pStyle w:val="ListParagraph"/>
        <w:ind w:hanging="502"/>
      </w:pPr>
      <w:r>
        <w:t xml:space="preserve"> </w:t>
      </w:r>
      <w:r w:rsidR="00931548" w:rsidRPr="00931548">
        <w:t xml:space="preserve">By virtue of Section 19 of the Local Government </w:t>
      </w:r>
      <w:r w:rsidR="00931548" w:rsidRPr="006D1168">
        <w:rPr>
          <w:bCs/>
        </w:rPr>
        <w:t>(Miscellaneous Provisions) Act 1976 the Council</w:t>
      </w:r>
      <w:r w:rsidR="00931548" w:rsidRPr="006D1168">
        <w:t xml:space="preserve"> has discretion to provide, inside or outside its area, such recreational facilities as it thinks fit and those powers specifically include powers to provide indoor facilities for sports activities as well as premises for the use of clubs or societies having athletic, social or recreational objects</w:t>
      </w:r>
    </w:p>
    <w:p w:rsidR="00F260EF" w:rsidRPr="00931548" w:rsidRDefault="00F260EF" w:rsidP="000D1EA5">
      <w:pPr>
        <w:spacing w:after="0"/>
      </w:pPr>
    </w:p>
    <w:p w:rsidR="00095755" w:rsidRDefault="00095755" w:rsidP="000D1EA5">
      <w:pPr>
        <w:pStyle w:val="bParagraphtext"/>
        <w:tabs>
          <w:tab w:val="clear" w:pos="426"/>
        </w:tabs>
        <w:spacing w:after="0"/>
        <w:ind w:left="426" w:hanging="426"/>
        <w:jc w:val="both"/>
      </w:pPr>
      <w:r w:rsidRPr="007662D9">
        <w:t>The Council has a contractual relationship under which the council’s leisure facilities are managed by Fusion. The Leisure Management Agreement sets out the range of contractual requirements</w:t>
      </w:r>
      <w:r>
        <w:t xml:space="preserve"> with which Fusion must comply. Fusion’s delivery of the </w:t>
      </w:r>
      <w:r w:rsidRPr="00C21E4F">
        <w:rPr>
          <w:iCs/>
        </w:rPr>
        <w:t>Service</w:t>
      </w:r>
      <w:r w:rsidRPr="00C21E4F">
        <w:t xml:space="preserve"> </w:t>
      </w:r>
      <w:r>
        <w:t>Plan is a contractual commitment.</w:t>
      </w:r>
    </w:p>
    <w:p w:rsidR="00095755" w:rsidRDefault="00095755" w:rsidP="000D1EA5">
      <w:pPr>
        <w:pStyle w:val="ListParagraph"/>
        <w:numPr>
          <w:ilvl w:val="0"/>
          <w:numId w:val="0"/>
        </w:numPr>
        <w:tabs>
          <w:tab w:val="clear" w:pos="426"/>
        </w:tabs>
        <w:spacing w:after="0"/>
        <w:ind w:left="360"/>
        <w:jc w:val="both"/>
      </w:pPr>
    </w:p>
    <w:p w:rsidR="00095755" w:rsidRDefault="00095755" w:rsidP="000D1EA5">
      <w:pPr>
        <w:pStyle w:val="Heading1"/>
        <w:spacing w:before="0" w:after="0"/>
        <w:ind w:left="426" w:hanging="426"/>
        <w:jc w:val="both"/>
      </w:pPr>
      <w:r w:rsidRPr="001356F1">
        <w:t>Level of risk</w:t>
      </w:r>
    </w:p>
    <w:p w:rsidR="00095755" w:rsidRPr="002F07EC" w:rsidRDefault="00095755" w:rsidP="000D1EA5">
      <w:pPr>
        <w:spacing w:after="0"/>
      </w:pPr>
    </w:p>
    <w:p w:rsidR="00095755" w:rsidRDefault="00095755" w:rsidP="000D1EA5">
      <w:pPr>
        <w:pStyle w:val="ListParagraph"/>
        <w:tabs>
          <w:tab w:val="clear" w:pos="426"/>
        </w:tabs>
        <w:spacing w:after="0"/>
        <w:ind w:left="426" w:hanging="426"/>
        <w:jc w:val="both"/>
      </w:pPr>
      <w:r>
        <w:t xml:space="preserve">The changing leisure market </w:t>
      </w:r>
      <w:r w:rsidRPr="007662D9">
        <w:t xml:space="preserve">is a risk to service provision. </w:t>
      </w:r>
      <w:r>
        <w:t>The contract has a good track record, strong contract management and member</w:t>
      </w:r>
      <w:r w:rsidR="00CA268D">
        <w:t xml:space="preserve"> scrutiny, alongside external quality accreditation and auditing</w:t>
      </w:r>
      <w:r>
        <w:t xml:space="preserve">. </w:t>
      </w:r>
      <w:r w:rsidRPr="007662D9">
        <w:t>Descriptions and mitigation for this level of risk are demonstrated in th</w:t>
      </w:r>
      <w:r w:rsidR="00AE258B">
        <w:t xml:space="preserve">e Risk </w:t>
      </w:r>
      <w:r w:rsidR="00BE0DE3">
        <w:t>Implications</w:t>
      </w:r>
      <w:r w:rsidR="00D636A5">
        <w:t>, (Appendix Three</w:t>
      </w:r>
      <w:r>
        <w:t>).</w:t>
      </w:r>
    </w:p>
    <w:p w:rsidR="00095755" w:rsidRDefault="00095755" w:rsidP="000F6E90">
      <w:pPr>
        <w:pStyle w:val="ListParagraph"/>
        <w:numPr>
          <w:ilvl w:val="0"/>
          <w:numId w:val="0"/>
        </w:numPr>
        <w:spacing w:after="0"/>
        <w:ind w:left="426"/>
        <w:jc w:val="both"/>
      </w:pPr>
    </w:p>
    <w:p w:rsidR="000F6E90" w:rsidRDefault="000F6E90" w:rsidP="000F6E90">
      <w:pPr>
        <w:pStyle w:val="Heading1"/>
        <w:spacing w:before="0" w:after="0"/>
        <w:ind w:left="426" w:hanging="426"/>
        <w:jc w:val="both"/>
      </w:pPr>
      <w:r>
        <w:t>Equalities impact</w:t>
      </w:r>
    </w:p>
    <w:p w:rsidR="000F6E90" w:rsidRPr="000F6E90" w:rsidRDefault="000F6E90" w:rsidP="000F6E90"/>
    <w:p w:rsidR="00095755" w:rsidRPr="00364E51" w:rsidRDefault="00095755" w:rsidP="000F6E90">
      <w:pPr>
        <w:pStyle w:val="ListParagraph"/>
        <w:spacing w:after="0"/>
        <w:ind w:left="426" w:hanging="426"/>
        <w:jc w:val="both"/>
      </w:pPr>
      <w:r w:rsidRPr="00364E51">
        <w:t>Targets and actions within the Plan ensure equitable access to improved facilities</w:t>
      </w:r>
      <w:r w:rsidRPr="007662D9">
        <w:t xml:space="preserve"> and encourage increased usage for under</w:t>
      </w:r>
      <w:r>
        <w:t>r</w:t>
      </w:r>
      <w:r w:rsidRPr="007662D9">
        <w:t>epresented and concessionary groups, in accordance with the equalities impact assessments an</w:t>
      </w:r>
      <w:r>
        <w:t xml:space="preserve">d action plan, (Appendix </w:t>
      </w:r>
      <w:r w:rsidR="00D636A5">
        <w:t>Four</w:t>
      </w:r>
      <w:r>
        <w:t>).</w:t>
      </w:r>
    </w:p>
    <w:p w:rsidR="00095755" w:rsidRPr="001356F1" w:rsidRDefault="00095755" w:rsidP="00095755">
      <w:pPr>
        <w:spacing w:after="0"/>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095755" w:rsidRPr="001356F1" w:rsidTr="007E612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095755" w:rsidRPr="001356F1" w:rsidRDefault="00095755" w:rsidP="007E612D">
            <w:pPr>
              <w:spacing w:after="0"/>
              <w:jc w:val="both"/>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095755" w:rsidRPr="001356F1" w:rsidRDefault="00095755" w:rsidP="007E612D">
            <w:pPr>
              <w:spacing w:after="0"/>
              <w:jc w:val="both"/>
            </w:pPr>
            <w:r>
              <w:t>Lucy Cherry</w:t>
            </w:r>
          </w:p>
        </w:tc>
      </w:tr>
      <w:tr w:rsidR="00095755" w:rsidRPr="001356F1" w:rsidTr="007E612D">
        <w:trPr>
          <w:cantSplit/>
          <w:trHeight w:val="396"/>
        </w:trPr>
        <w:tc>
          <w:tcPr>
            <w:tcW w:w="3969" w:type="dxa"/>
            <w:tcBorders>
              <w:top w:val="single" w:sz="8" w:space="0" w:color="000000"/>
              <w:left w:val="single" w:sz="8" w:space="0" w:color="000000"/>
              <w:bottom w:val="nil"/>
              <w:right w:val="nil"/>
            </w:tcBorders>
            <w:shd w:val="clear" w:color="auto" w:fill="auto"/>
          </w:tcPr>
          <w:p w:rsidR="00095755" w:rsidRPr="001356F1" w:rsidRDefault="00095755" w:rsidP="007E612D">
            <w:pPr>
              <w:spacing w:after="0"/>
              <w:jc w:val="both"/>
            </w:pPr>
            <w:r w:rsidRPr="001356F1">
              <w:t>Job title</w:t>
            </w:r>
          </w:p>
        </w:tc>
        <w:tc>
          <w:tcPr>
            <w:tcW w:w="4962" w:type="dxa"/>
            <w:tcBorders>
              <w:top w:val="single" w:sz="8" w:space="0" w:color="000000"/>
              <w:left w:val="nil"/>
              <w:bottom w:val="nil"/>
              <w:right w:val="single" w:sz="8" w:space="0" w:color="000000"/>
            </w:tcBorders>
            <w:shd w:val="clear" w:color="auto" w:fill="auto"/>
          </w:tcPr>
          <w:p w:rsidR="00095755" w:rsidRPr="001356F1" w:rsidRDefault="00095755" w:rsidP="007E612D">
            <w:pPr>
              <w:spacing w:after="0"/>
              <w:jc w:val="both"/>
            </w:pPr>
            <w:r>
              <w:t>Leisure and Performance Manager</w:t>
            </w:r>
          </w:p>
        </w:tc>
      </w:tr>
      <w:tr w:rsidR="00095755" w:rsidRPr="001356F1" w:rsidTr="007E612D">
        <w:trPr>
          <w:cantSplit/>
          <w:trHeight w:val="396"/>
        </w:trPr>
        <w:tc>
          <w:tcPr>
            <w:tcW w:w="3969" w:type="dxa"/>
            <w:tcBorders>
              <w:top w:val="nil"/>
              <w:left w:val="single" w:sz="8" w:space="0" w:color="000000"/>
              <w:bottom w:val="nil"/>
              <w:right w:val="nil"/>
            </w:tcBorders>
            <w:shd w:val="clear" w:color="auto" w:fill="auto"/>
          </w:tcPr>
          <w:p w:rsidR="00095755" w:rsidRPr="001356F1" w:rsidRDefault="00095755" w:rsidP="007E612D">
            <w:pPr>
              <w:spacing w:after="0"/>
              <w:jc w:val="both"/>
            </w:pPr>
            <w:r w:rsidRPr="001356F1">
              <w:t>Service area or department</w:t>
            </w:r>
          </w:p>
        </w:tc>
        <w:tc>
          <w:tcPr>
            <w:tcW w:w="4962" w:type="dxa"/>
            <w:tcBorders>
              <w:top w:val="nil"/>
              <w:left w:val="nil"/>
              <w:bottom w:val="nil"/>
              <w:right w:val="single" w:sz="8" w:space="0" w:color="000000"/>
            </w:tcBorders>
            <w:shd w:val="clear" w:color="auto" w:fill="auto"/>
          </w:tcPr>
          <w:p w:rsidR="00095755" w:rsidRPr="001356F1" w:rsidRDefault="00095755" w:rsidP="007E612D">
            <w:pPr>
              <w:spacing w:after="0"/>
              <w:jc w:val="both"/>
            </w:pPr>
            <w:r>
              <w:t>Community Services</w:t>
            </w:r>
          </w:p>
        </w:tc>
      </w:tr>
      <w:tr w:rsidR="00095755" w:rsidRPr="001356F1" w:rsidTr="007E612D">
        <w:trPr>
          <w:cantSplit/>
          <w:trHeight w:val="396"/>
        </w:trPr>
        <w:tc>
          <w:tcPr>
            <w:tcW w:w="3969" w:type="dxa"/>
            <w:tcBorders>
              <w:top w:val="nil"/>
              <w:left w:val="single" w:sz="8" w:space="0" w:color="000000"/>
              <w:bottom w:val="nil"/>
              <w:right w:val="nil"/>
            </w:tcBorders>
            <w:shd w:val="clear" w:color="auto" w:fill="auto"/>
          </w:tcPr>
          <w:p w:rsidR="00095755" w:rsidRPr="001356F1" w:rsidRDefault="00095755" w:rsidP="007E612D">
            <w:pPr>
              <w:spacing w:after="0"/>
              <w:jc w:val="both"/>
            </w:pPr>
            <w:r w:rsidRPr="001356F1">
              <w:t xml:space="preserve">Telephone </w:t>
            </w:r>
          </w:p>
        </w:tc>
        <w:tc>
          <w:tcPr>
            <w:tcW w:w="4962" w:type="dxa"/>
            <w:tcBorders>
              <w:top w:val="nil"/>
              <w:left w:val="nil"/>
              <w:bottom w:val="nil"/>
              <w:right w:val="single" w:sz="8" w:space="0" w:color="000000"/>
            </w:tcBorders>
            <w:shd w:val="clear" w:color="auto" w:fill="auto"/>
          </w:tcPr>
          <w:p w:rsidR="00095755" w:rsidRPr="001356F1" w:rsidRDefault="00095755" w:rsidP="007E612D">
            <w:pPr>
              <w:spacing w:after="0"/>
              <w:jc w:val="both"/>
            </w:pPr>
            <w:r w:rsidRPr="001356F1">
              <w:t xml:space="preserve">01865 </w:t>
            </w:r>
            <w:r>
              <w:t>252707</w:t>
            </w:r>
          </w:p>
        </w:tc>
      </w:tr>
      <w:tr w:rsidR="00095755" w:rsidRPr="001356F1" w:rsidTr="007E612D">
        <w:trPr>
          <w:cantSplit/>
          <w:trHeight w:val="396"/>
        </w:trPr>
        <w:tc>
          <w:tcPr>
            <w:tcW w:w="3969" w:type="dxa"/>
            <w:tcBorders>
              <w:top w:val="nil"/>
              <w:left w:val="single" w:sz="8" w:space="0" w:color="000000"/>
              <w:bottom w:val="single" w:sz="8" w:space="0" w:color="000000"/>
              <w:right w:val="nil"/>
            </w:tcBorders>
            <w:shd w:val="clear" w:color="auto" w:fill="auto"/>
          </w:tcPr>
          <w:p w:rsidR="00095755" w:rsidRPr="001356F1" w:rsidRDefault="00095755" w:rsidP="007E612D">
            <w:pPr>
              <w:spacing w:after="0"/>
              <w:jc w:val="both"/>
            </w:pPr>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095755" w:rsidRPr="001356F1" w:rsidRDefault="00AF1E38" w:rsidP="007E612D">
            <w:pPr>
              <w:spacing w:after="0"/>
              <w:jc w:val="both"/>
              <w:rPr>
                <w:rStyle w:val="Hyperlink"/>
                <w:color w:val="000000"/>
              </w:rPr>
            </w:pPr>
            <w:hyperlink r:id="rId9" w:history="1">
              <w:r w:rsidR="000E05C5" w:rsidRPr="00883FC2">
                <w:rPr>
                  <w:rStyle w:val="Hyperlink"/>
                </w:rPr>
                <w:t>lcherry@oxford.gov.uk</w:t>
              </w:r>
            </w:hyperlink>
          </w:p>
        </w:tc>
      </w:tr>
    </w:tbl>
    <w:p w:rsidR="00095755" w:rsidRPr="001356F1" w:rsidRDefault="00095755" w:rsidP="00095755">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95755" w:rsidRPr="001356F1" w:rsidTr="007E612D">
        <w:tc>
          <w:tcPr>
            <w:tcW w:w="8931" w:type="dxa"/>
            <w:tcBorders>
              <w:top w:val="single" w:sz="4" w:space="0" w:color="auto"/>
              <w:left w:val="single" w:sz="4" w:space="0" w:color="auto"/>
              <w:bottom w:val="single" w:sz="8" w:space="0" w:color="000000"/>
              <w:right w:val="single" w:sz="4" w:space="0" w:color="auto"/>
            </w:tcBorders>
            <w:shd w:val="clear" w:color="auto" w:fill="auto"/>
          </w:tcPr>
          <w:p w:rsidR="00095755" w:rsidRPr="001356F1" w:rsidRDefault="00095755" w:rsidP="007E612D">
            <w:pPr>
              <w:spacing w:after="0"/>
              <w:jc w:val="both"/>
            </w:pPr>
            <w:r w:rsidRPr="001356F1">
              <w:rPr>
                <w:rStyle w:val="Firstpagetablebold"/>
              </w:rPr>
              <w:t xml:space="preserve">Background Papers: </w:t>
            </w:r>
            <w:r w:rsidRPr="001356F1">
              <w:rPr>
                <w:rStyle w:val="Firstpagetablebold"/>
                <w:b w:val="0"/>
              </w:rPr>
              <w:t>None</w:t>
            </w:r>
          </w:p>
        </w:tc>
      </w:tr>
    </w:tbl>
    <w:p w:rsidR="00341569" w:rsidRPr="00634F82" w:rsidRDefault="00341569" w:rsidP="00BC151E">
      <w:pPr>
        <w:spacing w:after="0"/>
        <w:ind w:left="709"/>
        <w:rPr>
          <w:b/>
          <w:sz w:val="22"/>
          <w:szCs w:val="22"/>
        </w:rPr>
      </w:pPr>
    </w:p>
    <w:sectPr w:rsidR="00341569" w:rsidRPr="00634F82" w:rsidSect="004C33B5">
      <w:footerReference w:type="even" r:id="rId10"/>
      <w:headerReference w:type="first" r:id="rId11"/>
      <w:footerReference w:type="first" r:id="rId12"/>
      <w:pgSz w:w="11906" w:h="16838" w:code="9"/>
      <w:pgMar w:top="851" w:right="851" w:bottom="851" w:left="851"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2E" w:rsidRDefault="00106B2E" w:rsidP="004A6D2F">
      <w:r>
        <w:separator/>
      </w:r>
    </w:p>
  </w:endnote>
  <w:endnote w:type="continuationSeparator" w:id="0">
    <w:p w:rsidR="00106B2E" w:rsidRDefault="00106B2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2E" w:rsidRDefault="00106B2E" w:rsidP="004A6D2F">
    <w:pPr>
      <w:pStyle w:val="Footer"/>
    </w:pPr>
    <w:r>
      <w:t>Do not use a footer or page numbers.</w:t>
    </w:r>
  </w:p>
  <w:p w:rsidR="00106B2E" w:rsidRDefault="00106B2E" w:rsidP="004A6D2F">
    <w:pPr>
      <w:pStyle w:val="Footer"/>
    </w:pPr>
  </w:p>
  <w:p w:rsidR="00106B2E" w:rsidRDefault="00106B2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2E" w:rsidRDefault="00106B2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2E" w:rsidRDefault="00106B2E" w:rsidP="004A6D2F">
      <w:r>
        <w:separator/>
      </w:r>
    </w:p>
  </w:footnote>
  <w:footnote w:type="continuationSeparator" w:id="0">
    <w:p w:rsidR="00106B2E" w:rsidRDefault="00106B2E" w:rsidP="004A6D2F">
      <w:r>
        <w:continuationSeparator/>
      </w:r>
    </w:p>
  </w:footnote>
  <w:footnote w:id="1">
    <w:p w:rsidR="00106B2E" w:rsidRPr="001B3F31" w:rsidRDefault="00106B2E" w:rsidP="001B3F31">
      <w:pPr>
        <w:ind w:left="142" w:hanging="142"/>
        <w:jc w:val="both"/>
        <w:rPr>
          <w:i/>
          <w:sz w:val="20"/>
          <w:szCs w:val="20"/>
        </w:rPr>
      </w:pPr>
      <w:r>
        <w:rPr>
          <w:rStyle w:val="FootnoteReference"/>
        </w:rPr>
        <w:footnoteRef/>
      </w:r>
      <w:r>
        <w:t xml:space="preserve"> </w:t>
      </w:r>
      <w:r w:rsidR="001B3F31" w:rsidRPr="001B3F31">
        <w:rPr>
          <w:sz w:val="20"/>
          <w:szCs w:val="20"/>
        </w:rPr>
        <w:t xml:space="preserve">Appendix Two: </w:t>
      </w:r>
      <w:r w:rsidR="001B3F31" w:rsidRPr="001B3F31">
        <w:rPr>
          <w:rFonts w:cs="Arial"/>
          <w:sz w:val="20"/>
          <w:szCs w:val="20"/>
        </w:rPr>
        <w:t>Fusion Lifestyle’s Annual Service Plan, 2019/2020</w:t>
      </w:r>
      <w:r w:rsidR="001B3F31">
        <w:rPr>
          <w:rFonts w:cs="Arial"/>
          <w:sz w:val="20"/>
          <w:szCs w:val="20"/>
        </w:rPr>
        <w:t xml:space="preserve">. </w:t>
      </w:r>
      <w:r w:rsidRPr="001B3F31">
        <w:rPr>
          <w:sz w:val="20"/>
          <w:szCs w:val="20"/>
        </w:rPr>
        <w:t xml:space="preserve">Fusion Annual Service Plan, 2019/20: Financial 1, Action Reference 2 </w:t>
      </w:r>
      <w:r w:rsidRPr="001B3F31">
        <w:rPr>
          <w:i/>
          <w:sz w:val="20"/>
          <w:szCs w:val="20"/>
        </w:rPr>
        <w:t>To ensure that pricing structures and levels across the leisure facilities are appropriate and inclusive.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2E" w:rsidRDefault="00106B2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FF"/>
    <w:multiLevelType w:val="hybridMultilevel"/>
    <w:tmpl w:val="64B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EC7C70"/>
    <w:multiLevelType w:val="hybridMultilevel"/>
    <w:tmpl w:val="4816F7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C912E11"/>
    <w:multiLevelType w:val="multilevel"/>
    <w:tmpl w:val="D72A27EA"/>
    <w:lvl w:ilvl="0">
      <w:start w:val="1"/>
      <w:numFmt w:val="bullet"/>
      <w:lvlText w:val=""/>
      <w:lvlJc w:val="left"/>
      <w:pPr>
        <w:ind w:left="1212" w:hanging="360"/>
      </w:pPr>
      <w:rPr>
        <w:rFonts w:ascii="Symbol" w:hAnsi="Symbol" w:hint="default"/>
        <w:color w:val="000000"/>
        <w:sz w:val="24"/>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5">
    <w:nsid w:val="1E0D1F21"/>
    <w:multiLevelType w:val="hybridMultilevel"/>
    <w:tmpl w:val="3B1C21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E6131AC"/>
    <w:multiLevelType w:val="hybridMultilevel"/>
    <w:tmpl w:val="922C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1835CA"/>
    <w:multiLevelType w:val="hybridMultilevel"/>
    <w:tmpl w:val="7952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320D24"/>
    <w:multiLevelType w:val="hybridMultilevel"/>
    <w:tmpl w:val="DB5E5FE6"/>
    <w:lvl w:ilvl="0" w:tplc="F806A16E">
      <w:start w:val="1"/>
      <w:numFmt w:val="bullet"/>
      <w:lvlText w:val="-"/>
      <w:lvlJc w:val="left"/>
      <w:pPr>
        <w:ind w:left="1506" w:hanging="360"/>
      </w:pPr>
      <w:rPr>
        <w:rFonts w:ascii="Arial" w:eastAsia="Times New Roman"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683147"/>
    <w:multiLevelType w:val="hybridMultilevel"/>
    <w:tmpl w:val="4746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F62E9"/>
    <w:multiLevelType w:val="hybridMultilevel"/>
    <w:tmpl w:val="A000C4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nsid w:val="41187EA2"/>
    <w:multiLevelType w:val="hybridMultilevel"/>
    <w:tmpl w:val="C8306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642CC1"/>
    <w:multiLevelType w:val="hybridMultilevel"/>
    <w:tmpl w:val="38A6CA4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5">
    <w:nsid w:val="4886784A"/>
    <w:multiLevelType w:val="hybridMultilevel"/>
    <w:tmpl w:val="11BCC5E4"/>
    <w:lvl w:ilvl="0" w:tplc="6DD884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333E5E"/>
    <w:multiLevelType w:val="hybridMultilevel"/>
    <w:tmpl w:val="C4E62C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59C816C4"/>
    <w:multiLevelType w:val="hybridMultilevel"/>
    <w:tmpl w:val="4650BBC4"/>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8">
    <w:nsid w:val="5FA63EBE"/>
    <w:multiLevelType w:val="hybridMultilevel"/>
    <w:tmpl w:val="829C15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12C6E9C"/>
    <w:multiLevelType w:val="hybridMultilevel"/>
    <w:tmpl w:val="BE76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F05F1E"/>
    <w:multiLevelType w:val="hybridMultilevel"/>
    <w:tmpl w:val="39582E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98365C6"/>
    <w:multiLevelType w:val="multilevel"/>
    <w:tmpl w:val="E67CE66C"/>
    <w:numStyleLink w:val="StyleNumberedLeft0cmHanging075cm"/>
  </w:abstractNum>
  <w:abstractNum w:abstractNumId="24">
    <w:nsid w:val="7C7912C8"/>
    <w:multiLevelType w:val="hybridMultilevel"/>
    <w:tmpl w:val="FD60FC0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nsid w:val="7EC93B27"/>
    <w:multiLevelType w:val="hybridMultilevel"/>
    <w:tmpl w:val="F79E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E490B"/>
    <w:multiLevelType w:val="hybridMultilevel"/>
    <w:tmpl w:val="DF16DA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
  </w:num>
  <w:num w:numId="2">
    <w:abstractNumId w:val="23"/>
  </w:num>
  <w:num w:numId="3">
    <w:abstractNumId w:val="7"/>
  </w:num>
  <w:num w:numId="4">
    <w:abstractNumId w:val="2"/>
  </w:num>
  <w:num w:numId="5">
    <w:abstractNumId w:val="19"/>
  </w:num>
  <w:num w:numId="6">
    <w:abstractNumId w:val="17"/>
  </w:num>
  <w:num w:numId="7">
    <w:abstractNumId w:val="4"/>
  </w:num>
  <w:num w:numId="8">
    <w:abstractNumId w:val="22"/>
  </w:num>
  <w:num w:numId="9">
    <w:abstractNumId w:val="10"/>
  </w:num>
  <w:num w:numId="10">
    <w:abstractNumId w:val="8"/>
  </w:num>
  <w:num w:numId="11">
    <w:abstractNumId w:val="6"/>
  </w:num>
  <w:num w:numId="12">
    <w:abstractNumId w:val="16"/>
  </w:num>
  <w:num w:numId="13">
    <w:abstractNumId w:val="3"/>
  </w:num>
  <w:num w:numId="14">
    <w:abstractNumId w:val="21"/>
  </w:num>
  <w:num w:numId="15">
    <w:abstractNumId w:val="18"/>
  </w:num>
  <w:num w:numId="16">
    <w:abstractNumId w:val="9"/>
  </w:num>
  <w:num w:numId="17">
    <w:abstractNumId w:val="0"/>
  </w:num>
  <w:num w:numId="18">
    <w:abstractNumId w:val="12"/>
  </w:num>
  <w:num w:numId="19">
    <w:abstractNumId w:val="14"/>
  </w:num>
  <w:num w:numId="20">
    <w:abstractNumId w:val="26"/>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 w:numId="25">
    <w:abstractNumId w:val="20"/>
  </w:num>
  <w:num w:numId="26">
    <w:abstractNumId w:val="11"/>
  </w:num>
  <w:num w:numId="27">
    <w:abstractNumId w:val="25"/>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55"/>
    <w:rsid w:val="00011016"/>
    <w:rsid w:val="000117D4"/>
    <w:rsid w:val="000314D7"/>
    <w:rsid w:val="000458D4"/>
    <w:rsid w:val="00045F8B"/>
    <w:rsid w:val="00046D2B"/>
    <w:rsid w:val="00056263"/>
    <w:rsid w:val="00064D8A"/>
    <w:rsid w:val="00064F82"/>
    <w:rsid w:val="00066510"/>
    <w:rsid w:val="00077523"/>
    <w:rsid w:val="00082BA1"/>
    <w:rsid w:val="00095755"/>
    <w:rsid w:val="000C089F"/>
    <w:rsid w:val="000C3928"/>
    <w:rsid w:val="000C5E8E"/>
    <w:rsid w:val="000D1EA5"/>
    <w:rsid w:val="000D630C"/>
    <w:rsid w:val="000E05C5"/>
    <w:rsid w:val="000E098F"/>
    <w:rsid w:val="000F4751"/>
    <w:rsid w:val="000F6E90"/>
    <w:rsid w:val="0010524C"/>
    <w:rsid w:val="00106B2E"/>
    <w:rsid w:val="00111FB1"/>
    <w:rsid w:val="00113418"/>
    <w:rsid w:val="001356F1"/>
    <w:rsid w:val="00136994"/>
    <w:rsid w:val="0014128E"/>
    <w:rsid w:val="00151888"/>
    <w:rsid w:val="00170A2D"/>
    <w:rsid w:val="001725AF"/>
    <w:rsid w:val="001808BC"/>
    <w:rsid w:val="00182B81"/>
    <w:rsid w:val="0018619D"/>
    <w:rsid w:val="00195178"/>
    <w:rsid w:val="00195C25"/>
    <w:rsid w:val="001A011E"/>
    <w:rsid w:val="001A066A"/>
    <w:rsid w:val="001A13E6"/>
    <w:rsid w:val="001A5731"/>
    <w:rsid w:val="001B001D"/>
    <w:rsid w:val="001B3F31"/>
    <w:rsid w:val="001B42C3"/>
    <w:rsid w:val="001C5D5E"/>
    <w:rsid w:val="001C623F"/>
    <w:rsid w:val="001D678D"/>
    <w:rsid w:val="001E03F8"/>
    <w:rsid w:val="001E1678"/>
    <w:rsid w:val="001E3376"/>
    <w:rsid w:val="001F1EE1"/>
    <w:rsid w:val="002069B3"/>
    <w:rsid w:val="002329CF"/>
    <w:rsid w:val="00232F5B"/>
    <w:rsid w:val="00236451"/>
    <w:rsid w:val="00247C29"/>
    <w:rsid w:val="00260467"/>
    <w:rsid w:val="002631C1"/>
    <w:rsid w:val="00263EA3"/>
    <w:rsid w:val="00273E8D"/>
    <w:rsid w:val="00284F85"/>
    <w:rsid w:val="00290915"/>
    <w:rsid w:val="002A22E2"/>
    <w:rsid w:val="002B44AA"/>
    <w:rsid w:val="002C61C2"/>
    <w:rsid w:val="002C64F7"/>
    <w:rsid w:val="002D5454"/>
    <w:rsid w:val="002F41F2"/>
    <w:rsid w:val="002F537A"/>
    <w:rsid w:val="00301BF3"/>
    <w:rsid w:val="0030208D"/>
    <w:rsid w:val="00303D90"/>
    <w:rsid w:val="00323418"/>
    <w:rsid w:val="003357BF"/>
    <w:rsid w:val="00341569"/>
    <w:rsid w:val="00342A66"/>
    <w:rsid w:val="00360EDF"/>
    <w:rsid w:val="00364AAE"/>
    <w:rsid w:val="00364FAD"/>
    <w:rsid w:val="0036738F"/>
    <w:rsid w:val="0036759C"/>
    <w:rsid w:val="00367AE5"/>
    <w:rsid w:val="00367D71"/>
    <w:rsid w:val="0038150A"/>
    <w:rsid w:val="003856F1"/>
    <w:rsid w:val="00391288"/>
    <w:rsid w:val="00392D18"/>
    <w:rsid w:val="00397BD3"/>
    <w:rsid w:val="003A5FF4"/>
    <w:rsid w:val="003B6E75"/>
    <w:rsid w:val="003B7DA1"/>
    <w:rsid w:val="003C0080"/>
    <w:rsid w:val="003C0E98"/>
    <w:rsid w:val="003D0379"/>
    <w:rsid w:val="003D2574"/>
    <w:rsid w:val="003D4C59"/>
    <w:rsid w:val="003D7321"/>
    <w:rsid w:val="003E6334"/>
    <w:rsid w:val="003F4267"/>
    <w:rsid w:val="003F73F4"/>
    <w:rsid w:val="00404032"/>
    <w:rsid w:val="00406973"/>
    <w:rsid w:val="0040736F"/>
    <w:rsid w:val="00412C1F"/>
    <w:rsid w:val="004206DC"/>
    <w:rsid w:val="00421CB2"/>
    <w:rsid w:val="004224D8"/>
    <w:rsid w:val="004268B9"/>
    <w:rsid w:val="00433B96"/>
    <w:rsid w:val="004440F1"/>
    <w:rsid w:val="004456DD"/>
    <w:rsid w:val="00446CDF"/>
    <w:rsid w:val="004521B7"/>
    <w:rsid w:val="00462AB5"/>
    <w:rsid w:val="00465EAF"/>
    <w:rsid w:val="004738C5"/>
    <w:rsid w:val="00481735"/>
    <w:rsid w:val="00486759"/>
    <w:rsid w:val="00491046"/>
    <w:rsid w:val="00494125"/>
    <w:rsid w:val="004A2AC7"/>
    <w:rsid w:val="004A4638"/>
    <w:rsid w:val="004A6D2F"/>
    <w:rsid w:val="004C2887"/>
    <w:rsid w:val="004C33B5"/>
    <w:rsid w:val="004D2626"/>
    <w:rsid w:val="004D6E26"/>
    <w:rsid w:val="004D77D3"/>
    <w:rsid w:val="004E2959"/>
    <w:rsid w:val="004F20EF"/>
    <w:rsid w:val="0050321C"/>
    <w:rsid w:val="00513C55"/>
    <w:rsid w:val="00530E52"/>
    <w:rsid w:val="0054712D"/>
    <w:rsid w:val="00547EF6"/>
    <w:rsid w:val="00550881"/>
    <w:rsid w:val="005570B5"/>
    <w:rsid w:val="00567E18"/>
    <w:rsid w:val="00575F5F"/>
    <w:rsid w:val="00581805"/>
    <w:rsid w:val="00585F76"/>
    <w:rsid w:val="005933F4"/>
    <w:rsid w:val="005A34E4"/>
    <w:rsid w:val="005B17F2"/>
    <w:rsid w:val="005B3AE5"/>
    <w:rsid w:val="005B7FB0"/>
    <w:rsid w:val="005C121F"/>
    <w:rsid w:val="005C35A5"/>
    <w:rsid w:val="005C577C"/>
    <w:rsid w:val="005D0621"/>
    <w:rsid w:val="005D1E27"/>
    <w:rsid w:val="005D2A3E"/>
    <w:rsid w:val="005E022E"/>
    <w:rsid w:val="005E2F9C"/>
    <w:rsid w:val="005E3333"/>
    <w:rsid w:val="005E35AF"/>
    <w:rsid w:val="005E5215"/>
    <w:rsid w:val="005F483D"/>
    <w:rsid w:val="005F7F7E"/>
    <w:rsid w:val="00600E8C"/>
    <w:rsid w:val="00605F13"/>
    <w:rsid w:val="00614693"/>
    <w:rsid w:val="00623C2F"/>
    <w:rsid w:val="00633578"/>
    <w:rsid w:val="00634F82"/>
    <w:rsid w:val="00637068"/>
    <w:rsid w:val="006458E6"/>
    <w:rsid w:val="00650811"/>
    <w:rsid w:val="00654A8C"/>
    <w:rsid w:val="00661D3E"/>
    <w:rsid w:val="00665040"/>
    <w:rsid w:val="00674F5C"/>
    <w:rsid w:val="00692627"/>
    <w:rsid w:val="006969E7"/>
    <w:rsid w:val="006A3643"/>
    <w:rsid w:val="006C28F2"/>
    <w:rsid w:val="006C2A29"/>
    <w:rsid w:val="006C64CF"/>
    <w:rsid w:val="006D1168"/>
    <w:rsid w:val="006D17B1"/>
    <w:rsid w:val="006D4752"/>
    <w:rsid w:val="006D708A"/>
    <w:rsid w:val="006E14C1"/>
    <w:rsid w:val="006E372E"/>
    <w:rsid w:val="006E6584"/>
    <w:rsid w:val="006F0292"/>
    <w:rsid w:val="006F27FA"/>
    <w:rsid w:val="006F416B"/>
    <w:rsid w:val="006F519B"/>
    <w:rsid w:val="00713675"/>
    <w:rsid w:val="00715823"/>
    <w:rsid w:val="00736390"/>
    <w:rsid w:val="00737B93"/>
    <w:rsid w:val="00745BF0"/>
    <w:rsid w:val="00752585"/>
    <w:rsid w:val="00752B4E"/>
    <w:rsid w:val="007559E5"/>
    <w:rsid w:val="007615FE"/>
    <w:rsid w:val="0076655C"/>
    <w:rsid w:val="007742DC"/>
    <w:rsid w:val="00775586"/>
    <w:rsid w:val="00781284"/>
    <w:rsid w:val="00781766"/>
    <w:rsid w:val="00791437"/>
    <w:rsid w:val="007B0C2C"/>
    <w:rsid w:val="007B2051"/>
    <w:rsid w:val="007B278E"/>
    <w:rsid w:val="007B6C99"/>
    <w:rsid w:val="007C5C23"/>
    <w:rsid w:val="007D64FC"/>
    <w:rsid w:val="007E2A26"/>
    <w:rsid w:val="007E612D"/>
    <w:rsid w:val="007F2348"/>
    <w:rsid w:val="00803F07"/>
    <w:rsid w:val="00806E52"/>
    <w:rsid w:val="0080749A"/>
    <w:rsid w:val="00807FA7"/>
    <w:rsid w:val="00812D01"/>
    <w:rsid w:val="00821FB8"/>
    <w:rsid w:val="00822ACD"/>
    <w:rsid w:val="00855C66"/>
    <w:rsid w:val="00863DE5"/>
    <w:rsid w:val="00871EE4"/>
    <w:rsid w:val="008A15E5"/>
    <w:rsid w:val="008B1588"/>
    <w:rsid w:val="008B293F"/>
    <w:rsid w:val="008B3CE5"/>
    <w:rsid w:val="008B7371"/>
    <w:rsid w:val="008D3DDB"/>
    <w:rsid w:val="008E61C9"/>
    <w:rsid w:val="008F573F"/>
    <w:rsid w:val="009034EC"/>
    <w:rsid w:val="009035C2"/>
    <w:rsid w:val="0091261F"/>
    <w:rsid w:val="009137A9"/>
    <w:rsid w:val="009259F8"/>
    <w:rsid w:val="009263A2"/>
    <w:rsid w:val="0093067A"/>
    <w:rsid w:val="00931548"/>
    <w:rsid w:val="0093595C"/>
    <w:rsid w:val="00941C60"/>
    <w:rsid w:val="00945878"/>
    <w:rsid w:val="00966D42"/>
    <w:rsid w:val="00971689"/>
    <w:rsid w:val="00973E90"/>
    <w:rsid w:val="00975B07"/>
    <w:rsid w:val="009778AA"/>
    <w:rsid w:val="00980B4A"/>
    <w:rsid w:val="009E3D0A"/>
    <w:rsid w:val="009E44D6"/>
    <w:rsid w:val="009E51FC"/>
    <w:rsid w:val="009F1D28"/>
    <w:rsid w:val="009F7618"/>
    <w:rsid w:val="00A04D23"/>
    <w:rsid w:val="00A06766"/>
    <w:rsid w:val="00A101DD"/>
    <w:rsid w:val="00A13765"/>
    <w:rsid w:val="00A21B12"/>
    <w:rsid w:val="00A23F80"/>
    <w:rsid w:val="00A344F2"/>
    <w:rsid w:val="00A46E98"/>
    <w:rsid w:val="00A6163B"/>
    <w:rsid w:val="00A6352B"/>
    <w:rsid w:val="00A701B5"/>
    <w:rsid w:val="00A714BB"/>
    <w:rsid w:val="00A756EA"/>
    <w:rsid w:val="00A92C3E"/>
    <w:rsid w:val="00A92D8F"/>
    <w:rsid w:val="00AA6E74"/>
    <w:rsid w:val="00AB2988"/>
    <w:rsid w:val="00AB7999"/>
    <w:rsid w:val="00AC3F79"/>
    <w:rsid w:val="00AD3292"/>
    <w:rsid w:val="00AE258B"/>
    <w:rsid w:val="00AE5137"/>
    <w:rsid w:val="00AE5DA8"/>
    <w:rsid w:val="00AE7236"/>
    <w:rsid w:val="00AE7AF0"/>
    <w:rsid w:val="00AF1E38"/>
    <w:rsid w:val="00AF22D6"/>
    <w:rsid w:val="00B25445"/>
    <w:rsid w:val="00B31588"/>
    <w:rsid w:val="00B4180A"/>
    <w:rsid w:val="00B500CA"/>
    <w:rsid w:val="00B7082E"/>
    <w:rsid w:val="00B7359E"/>
    <w:rsid w:val="00B86314"/>
    <w:rsid w:val="00B87141"/>
    <w:rsid w:val="00B976B4"/>
    <w:rsid w:val="00BA1C2E"/>
    <w:rsid w:val="00BA1C96"/>
    <w:rsid w:val="00BC151E"/>
    <w:rsid w:val="00BC200B"/>
    <w:rsid w:val="00BC4756"/>
    <w:rsid w:val="00BC69A4"/>
    <w:rsid w:val="00BD1F91"/>
    <w:rsid w:val="00BE0680"/>
    <w:rsid w:val="00BE0DE3"/>
    <w:rsid w:val="00BE305F"/>
    <w:rsid w:val="00BE7BA3"/>
    <w:rsid w:val="00BF17AE"/>
    <w:rsid w:val="00BF5682"/>
    <w:rsid w:val="00BF7B09"/>
    <w:rsid w:val="00C20A95"/>
    <w:rsid w:val="00C2692F"/>
    <w:rsid w:val="00C3207C"/>
    <w:rsid w:val="00C3320C"/>
    <w:rsid w:val="00C400E1"/>
    <w:rsid w:val="00C41187"/>
    <w:rsid w:val="00C55F57"/>
    <w:rsid w:val="00C55FFF"/>
    <w:rsid w:val="00C63C31"/>
    <w:rsid w:val="00C757A0"/>
    <w:rsid w:val="00C760DE"/>
    <w:rsid w:val="00C82630"/>
    <w:rsid w:val="00C85B4E"/>
    <w:rsid w:val="00C907F7"/>
    <w:rsid w:val="00C96A51"/>
    <w:rsid w:val="00C97A3E"/>
    <w:rsid w:val="00CA2103"/>
    <w:rsid w:val="00CA268D"/>
    <w:rsid w:val="00CA6121"/>
    <w:rsid w:val="00CB6B99"/>
    <w:rsid w:val="00CC025D"/>
    <w:rsid w:val="00CE4C87"/>
    <w:rsid w:val="00CE544A"/>
    <w:rsid w:val="00CF2054"/>
    <w:rsid w:val="00D11E1C"/>
    <w:rsid w:val="00D160B0"/>
    <w:rsid w:val="00D17F94"/>
    <w:rsid w:val="00D223FC"/>
    <w:rsid w:val="00D26D1E"/>
    <w:rsid w:val="00D273CC"/>
    <w:rsid w:val="00D358D5"/>
    <w:rsid w:val="00D474CF"/>
    <w:rsid w:val="00D5547E"/>
    <w:rsid w:val="00D636A5"/>
    <w:rsid w:val="00D6642B"/>
    <w:rsid w:val="00D76A1C"/>
    <w:rsid w:val="00D869A1"/>
    <w:rsid w:val="00D87BEC"/>
    <w:rsid w:val="00D933EF"/>
    <w:rsid w:val="00DA413F"/>
    <w:rsid w:val="00DA4584"/>
    <w:rsid w:val="00DA614B"/>
    <w:rsid w:val="00DB186A"/>
    <w:rsid w:val="00DC3060"/>
    <w:rsid w:val="00DC4936"/>
    <w:rsid w:val="00DC49CF"/>
    <w:rsid w:val="00DE0FB2"/>
    <w:rsid w:val="00DE5B10"/>
    <w:rsid w:val="00DF093E"/>
    <w:rsid w:val="00E00B84"/>
    <w:rsid w:val="00E01F42"/>
    <w:rsid w:val="00E04D67"/>
    <w:rsid w:val="00E206D6"/>
    <w:rsid w:val="00E25726"/>
    <w:rsid w:val="00E3366E"/>
    <w:rsid w:val="00E35A9E"/>
    <w:rsid w:val="00E44959"/>
    <w:rsid w:val="00E52086"/>
    <w:rsid w:val="00E543A6"/>
    <w:rsid w:val="00E60479"/>
    <w:rsid w:val="00E61D73"/>
    <w:rsid w:val="00E7318B"/>
    <w:rsid w:val="00E73684"/>
    <w:rsid w:val="00E779B8"/>
    <w:rsid w:val="00E818D6"/>
    <w:rsid w:val="00E8199E"/>
    <w:rsid w:val="00E8692C"/>
    <w:rsid w:val="00E87F7A"/>
    <w:rsid w:val="00E96BD7"/>
    <w:rsid w:val="00EA0DB1"/>
    <w:rsid w:val="00EA0EE9"/>
    <w:rsid w:val="00EC7891"/>
    <w:rsid w:val="00ED52CA"/>
    <w:rsid w:val="00ED5860"/>
    <w:rsid w:val="00EE35C9"/>
    <w:rsid w:val="00F05ECA"/>
    <w:rsid w:val="00F1560A"/>
    <w:rsid w:val="00F260EF"/>
    <w:rsid w:val="00F335E1"/>
    <w:rsid w:val="00F3566E"/>
    <w:rsid w:val="00F375FB"/>
    <w:rsid w:val="00F41AC1"/>
    <w:rsid w:val="00F4367A"/>
    <w:rsid w:val="00F445B1"/>
    <w:rsid w:val="00F45CD4"/>
    <w:rsid w:val="00F56FC7"/>
    <w:rsid w:val="00F66DCA"/>
    <w:rsid w:val="00F74F53"/>
    <w:rsid w:val="00F7606D"/>
    <w:rsid w:val="00F81670"/>
    <w:rsid w:val="00F82024"/>
    <w:rsid w:val="00F85F86"/>
    <w:rsid w:val="00F95BC9"/>
    <w:rsid w:val="00FA20AE"/>
    <w:rsid w:val="00FA624C"/>
    <w:rsid w:val="00FB0548"/>
    <w:rsid w:val="00FC585F"/>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Strong" w:uiPriority="22" w:qFormat="1"/>
    <w:lsdException w:name="Emphasis" w:qFormat="1"/>
    <w:lsdException w:name="Plain Text"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755"/>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C55FFF"/>
    <w:pPr>
      <w:spacing w:after="0"/>
    </w:pPr>
    <w:rPr>
      <w:rFonts w:eastAsia="Calibri"/>
      <w:color w:val="auto"/>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link w:val="PlainText"/>
    <w:uiPriority w:val="99"/>
    <w:rsid w:val="00C55FFF"/>
    <w:rPr>
      <w:rFonts w:eastAsia="Calibri"/>
      <w:sz w:val="24"/>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EndnoteText">
    <w:name w:val="endnote text"/>
    <w:basedOn w:val="Normal"/>
    <w:link w:val="EndnoteTextChar"/>
    <w:rsid w:val="008A15E5"/>
    <w:rPr>
      <w:sz w:val="20"/>
      <w:szCs w:val="20"/>
    </w:rPr>
  </w:style>
  <w:style w:type="character" w:customStyle="1" w:styleId="EndnoteTextChar">
    <w:name w:val="Endnote Text Char"/>
    <w:link w:val="EndnoteText"/>
    <w:rsid w:val="008A15E5"/>
    <w:rPr>
      <w:color w:val="000000"/>
    </w:rPr>
  </w:style>
  <w:style w:type="character" w:styleId="EndnoteReference">
    <w:name w:val="endnote reference"/>
    <w:rsid w:val="008A15E5"/>
    <w:rPr>
      <w:vertAlign w:val="superscript"/>
    </w:rPr>
  </w:style>
  <w:style w:type="paragraph" w:styleId="FootnoteText">
    <w:name w:val="footnote text"/>
    <w:basedOn w:val="Normal"/>
    <w:link w:val="FootnoteTextChar"/>
    <w:rsid w:val="008A15E5"/>
    <w:rPr>
      <w:sz w:val="20"/>
      <w:szCs w:val="20"/>
    </w:rPr>
  </w:style>
  <w:style w:type="character" w:customStyle="1" w:styleId="FootnoteTextChar">
    <w:name w:val="Footnote Text Char"/>
    <w:link w:val="FootnoteText"/>
    <w:rsid w:val="008A15E5"/>
    <w:rPr>
      <w:color w:val="000000"/>
    </w:rPr>
  </w:style>
  <w:style w:type="character" w:styleId="FootnoteReference">
    <w:name w:val="footnote reference"/>
    <w:uiPriority w:val="99"/>
    <w:rsid w:val="008A15E5"/>
    <w:rPr>
      <w:vertAlign w:val="superscript"/>
    </w:rPr>
  </w:style>
  <w:style w:type="character" w:styleId="Strong">
    <w:name w:val="Strong"/>
    <w:uiPriority w:val="22"/>
    <w:qFormat/>
    <w:rsid w:val="00674F5C"/>
    <w:rPr>
      <w:b/>
      <w:bCs/>
    </w:rPr>
  </w:style>
  <w:style w:type="character" w:styleId="FollowedHyperlink">
    <w:name w:val="FollowedHyperlink"/>
    <w:rsid w:val="003D7321"/>
    <w:rPr>
      <w:color w:val="800080"/>
      <w:u w:val="single"/>
    </w:rPr>
  </w:style>
  <w:style w:type="paragraph" w:customStyle="1" w:styleId="Default">
    <w:name w:val="Default"/>
    <w:rsid w:val="00C96A51"/>
    <w:pPr>
      <w:autoSpaceDE w:val="0"/>
      <w:autoSpaceDN w:val="0"/>
      <w:adjustRightInd w:val="0"/>
    </w:pPr>
    <w:rPr>
      <w:rFonts w:cs="Arial"/>
      <w:color w:val="000000"/>
      <w:sz w:val="24"/>
      <w:szCs w:val="24"/>
    </w:rPr>
  </w:style>
  <w:style w:type="character" w:customStyle="1" w:styleId="CommentSubjectChar">
    <w:name w:val="Comment Subject Char"/>
    <w:link w:val="CommentSubject"/>
    <w:uiPriority w:val="99"/>
    <w:semiHidden/>
    <w:rsid w:val="00513C55"/>
    <w:rPr>
      <w:b/>
      <w:bCs/>
      <w:color w:val="000000"/>
    </w:rPr>
  </w:style>
  <w:style w:type="table" w:styleId="ColorfulList-Accent6">
    <w:name w:val="Colorful List Accent 6"/>
    <w:basedOn w:val="TableNormal"/>
    <w:uiPriority w:val="72"/>
    <w:rsid w:val="00494125"/>
    <w:rPr>
      <w:rFonts w:eastAsiaTheme="minorHAnsi" w:cs="Arial"/>
      <w:color w:val="000000" w:themeColor="text1"/>
      <w:sz w:val="24"/>
      <w:szCs w:val="24"/>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newstype">
    <w:name w:val="newstype"/>
    <w:basedOn w:val="DefaultParagraphFont"/>
    <w:rsid w:val="009263A2"/>
  </w:style>
  <w:style w:type="paragraph" w:customStyle="1" w:styleId="CharChar1CharCharCharCharCharCharChar">
    <w:name w:val="Char Char1 Char Char Char Char Char Char Char"/>
    <w:basedOn w:val="Normal"/>
    <w:rsid w:val="005E3333"/>
    <w:pPr>
      <w:spacing w:after="160" w:line="240" w:lineRule="exact"/>
    </w:pPr>
    <w:rPr>
      <w:rFonts w:ascii="Verdana" w:hAnsi="Verdana"/>
      <w:color w:val="auto"/>
      <w:lang w:val="en-US" w:eastAsia="en-US"/>
    </w:rPr>
  </w:style>
  <w:style w:type="table" w:styleId="MediumShading1-Accent2">
    <w:name w:val="Medium Shading 1 Accent 2"/>
    <w:basedOn w:val="TableNormal"/>
    <w:uiPriority w:val="63"/>
    <w:rsid w:val="000E098F"/>
    <w:rPr>
      <w:rFonts w:eastAsiaTheme="minorHAnsi" w:cs="Arial"/>
      <w:sz w:val="24"/>
      <w:szCs w:val="24"/>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L">
    <w:name w:val="Table text (L)"/>
    <w:basedOn w:val="Normal"/>
    <w:uiPriority w:val="99"/>
    <w:qFormat/>
    <w:rsid w:val="000E098F"/>
    <w:pPr>
      <w:spacing w:before="40" w:after="40"/>
    </w:pPr>
    <w:rPr>
      <w:rFonts w:asciiTheme="minorHAnsi" w:hAnsiTheme="minorHAnsi"/>
      <w:color w:val="685040"/>
      <w:kern w:val="16"/>
      <w:sz w:val="20"/>
    </w:rPr>
  </w:style>
  <w:style w:type="paragraph" w:customStyle="1" w:styleId="CharChar1CharCharCharCharCharCharChar0">
    <w:name w:val="Char Char1 Char Char Char Char Char Char Char"/>
    <w:basedOn w:val="Normal"/>
    <w:rsid w:val="00106B2E"/>
    <w:pPr>
      <w:spacing w:after="160" w:line="240" w:lineRule="exact"/>
    </w:pPr>
    <w:rPr>
      <w:rFonts w:ascii="Verdana" w:hAnsi="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Strong" w:uiPriority="22" w:qFormat="1"/>
    <w:lsdException w:name="Emphasis" w:qFormat="1"/>
    <w:lsdException w:name="Plain Text"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755"/>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C55FFF"/>
    <w:pPr>
      <w:spacing w:after="0"/>
    </w:pPr>
    <w:rPr>
      <w:rFonts w:eastAsia="Calibri"/>
      <w:color w:val="auto"/>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link w:val="PlainText"/>
    <w:uiPriority w:val="99"/>
    <w:rsid w:val="00C55FFF"/>
    <w:rPr>
      <w:rFonts w:eastAsia="Calibri"/>
      <w:sz w:val="24"/>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EndnoteText">
    <w:name w:val="endnote text"/>
    <w:basedOn w:val="Normal"/>
    <w:link w:val="EndnoteTextChar"/>
    <w:rsid w:val="008A15E5"/>
    <w:rPr>
      <w:sz w:val="20"/>
      <w:szCs w:val="20"/>
    </w:rPr>
  </w:style>
  <w:style w:type="character" w:customStyle="1" w:styleId="EndnoteTextChar">
    <w:name w:val="Endnote Text Char"/>
    <w:link w:val="EndnoteText"/>
    <w:rsid w:val="008A15E5"/>
    <w:rPr>
      <w:color w:val="000000"/>
    </w:rPr>
  </w:style>
  <w:style w:type="character" w:styleId="EndnoteReference">
    <w:name w:val="endnote reference"/>
    <w:rsid w:val="008A15E5"/>
    <w:rPr>
      <w:vertAlign w:val="superscript"/>
    </w:rPr>
  </w:style>
  <w:style w:type="paragraph" w:styleId="FootnoteText">
    <w:name w:val="footnote text"/>
    <w:basedOn w:val="Normal"/>
    <w:link w:val="FootnoteTextChar"/>
    <w:rsid w:val="008A15E5"/>
    <w:rPr>
      <w:sz w:val="20"/>
      <w:szCs w:val="20"/>
    </w:rPr>
  </w:style>
  <w:style w:type="character" w:customStyle="1" w:styleId="FootnoteTextChar">
    <w:name w:val="Footnote Text Char"/>
    <w:link w:val="FootnoteText"/>
    <w:rsid w:val="008A15E5"/>
    <w:rPr>
      <w:color w:val="000000"/>
    </w:rPr>
  </w:style>
  <w:style w:type="character" w:styleId="FootnoteReference">
    <w:name w:val="footnote reference"/>
    <w:uiPriority w:val="99"/>
    <w:rsid w:val="008A15E5"/>
    <w:rPr>
      <w:vertAlign w:val="superscript"/>
    </w:rPr>
  </w:style>
  <w:style w:type="character" w:styleId="Strong">
    <w:name w:val="Strong"/>
    <w:uiPriority w:val="22"/>
    <w:qFormat/>
    <w:rsid w:val="00674F5C"/>
    <w:rPr>
      <w:b/>
      <w:bCs/>
    </w:rPr>
  </w:style>
  <w:style w:type="character" w:styleId="FollowedHyperlink">
    <w:name w:val="FollowedHyperlink"/>
    <w:rsid w:val="003D7321"/>
    <w:rPr>
      <w:color w:val="800080"/>
      <w:u w:val="single"/>
    </w:rPr>
  </w:style>
  <w:style w:type="paragraph" w:customStyle="1" w:styleId="Default">
    <w:name w:val="Default"/>
    <w:rsid w:val="00C96A51"/>
    <w:pPr>
      <w:autoSpaceDE w:val="0"/>
      <w:autoSpaceDN w:val="0"/>
      <w:adjustRightInd w:val="0"/>
    </w:pPr>
    <w:rPr>
      <w:rFonts w:cs="Arial"/>
      <w:color w:val="000000"/>
      <w:sz w:val="24"/>
      <w:szCs w:val="24"/>
    </w:rPr>
  </w:style>
  <w:style w:type="character" w:customStyle="1" w:styleId="CommentSubjectChar">
    <w:name w:val="Comment Subject Char"/>
    <w:link w:val="CommentSubject"/>
    <w:uiPriority w:val="99"/>
    <w:semiHidden/>
    <w:rsid w:val="00513C55"/>
    <w:rPr>
      <w:b/>
      <w:bCs/>
      <w:color w:val="000000"/>
    </w:rPr>
  </w:style>
  <w:style w:type="table" w:styleId="ColorfulList-Accent6">
    <w:name w:val="Colorful List Accent 6"/>
    <w:basedOn w:val="TableNormal"/>
    <w:uiPriority w:val="72"/>
    <w:rsid w:val="00494125"/>
    <w:rPr>
      <w:rFonts w:eastAsiaTheme="minorHAnsi" w:cs="Arial"/>
      <w:color w:val="000000" w:themeColor="text1"/>
      <w:sz w:val="24"/>
      <w:szCs w:val="24"/>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newstype">
    <w:name w:val="newstype"/>
    <w:basedOn w:val="DefaultParagraphFont"/>
    <w:rsid w:val="009263A2"/>
  </w:style>
  <w:style w:type="paragraph" w:customStyle="1" w:styleId="CharChar1CharCharCharCharCharCharChar">
    <w:name w:val="Char Char1 Char Char Char Char Char Char Char"/>
    <w:basedOn w:val="Normal"/>
    <w:rsid w:val="005E3333"/>
    <w:pPr>
      <w:spacing w:after="160" w:line="240" w:lineRule="exact"/>
    </w:pPr>
    <w:rPr>
      <w:rFonts w:ascii="Verdana" w:hAnsi="Verdana"/>
      <w:color w:val="auto"/>
      <w:lang w:val="en-US" w:eastAsia="en-US"/>
    </w:rPr>
  </w:style>
  <w:style w:type="table" w:styleId="MediumShading1-Accent2">
    <w:name w:val="Medium Shading 1 Accent 2"/>
    <w:basedOn w:val="TableNormal"/>
    <w:uiPriority w:val="63"/>
    <w:rsid w:val="000E098F"/>
    <w:rPr>
      <w:rFonts w:eastAsiaTheme="minorHAnsi" w:cs="Arial"/>
      <w:sz w:val="24"/>
      <w:szCs w:val="24"/>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L">
    <w:name w:val="Table text (L)"/>
    <w:basedOn w:val="Normal"/>
    <w:uiPriority w:val="99"/>
    <w:qFormat/>
    <w:rsid w:val="000E098F"/>
    <w:pPr>
      <w:spacing w:before="40" w:after="40"/>
    </w:pPr>
    <w:rPr>
      <w:rFonts w:asciiTheme="minorHAnsi" w:hAnsiTheme="minorHAnsi"/>
      <w:color w:val="685040"/>
      <w:kern w:val="16"/>
      <w:sz w:val="20"/>
    </w:rPr>
  </w:style>
  <w:style w:type="paragraph" w:customStyle="1" w:styleId="CharChar1CharCharCharCharCharCharChar0">
    <w:name w:val="Char Char1 Char Char Char Char Char Char Char"/>
    <w:basedOn w:val="Normal"/>
    <w:rsid w:val="00106B2E"/>
    <w:pPr>
      <w:spacing w:after="160" w:line="240" w:lineRule="exact"/>
    </w:pPr>
    <w:rPr>
      <w:rFonts w:ascii="Verdana" w:hAnsi="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627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0653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508751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725286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145280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1927428">
      <w:bodyDiv w:val="1"/>
      <w:marLeft w:val="0"/>
      <w:marRight w:val="0"/>
      <w:marTop w:val="0"/>
      <w:marBottom w:val="0"/>
      <w:divBdr>
        <w:top w:val="none" w:sz="0" w:space="0" w:color="auto"/>
        <w:left w:val="none" w:sz="0" w:space="0" w:color="auto"/>
        <w:bottom w:val="none" w:sz="0" w:space="0" w:color="auto"/>
        <w:right w:val="none" w:sz="0" w:space="0" w:color="auto"/>
      </w:divBdr>
    </w:div>
    <w:div w:id="119342127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19548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117662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39471088">
      <w:bodyDiv w:val="1"/>
      <w:marLeft w:val="0"/>
      <w:marRight w:val="0"/>
      <w:marTop w:val="0"/>
      <w:marBottom w:val="0"/>
      <w:divBdr>
        <w:top w:val="none" w:sz="0" w:space="0" w:color="auto"/>
        <w:left w:val="none" w:sz="0" w:space="0" w:color="auto"/>
        <w:bottom w:val="none" w:sz="0" w:space="0" w:color="auto"/>
        <w:right w:val="none" w:sz="0" w:space="0" w:color="auto"/>
      </w:divBdr>
    </w:div>
    <w:div w:id="1908370703">
      <w:bodyDiv w:val="1"/>
      <w:marLeft w:val="0"/>
      <w:marRight w:val="0"/>
      <w:marTop w:val="0"/>
      <w:marBottom w:val="0"/>
      <w:divBdr>
        <w:top w:val="none" w:sz="0" w:space="0" w:color="auto"/>
        <w:left w:val="none" w:sz="0" w:space="0" w:color="auto"/>
        <w:bottom w:val="none" w:sz="0" w:space="0" w:color="auto"/>
        <w:right w:val="none" w:sz="0" w:space="0" w:color="auto"/>
      </w:divBdr>
    </w:div>
    <w:div w:id="1968923886">
      <w:bodyDiv w:val="1"/>
      <w:marLeft w:val="0"/>
      <w:marRight w:val="0"/>
      <w:marTop w:val="0"/>
      <w:marBottom w:val="0"/>
      <w:divBdr>
        <w:top w:val="none" w:sz="0" w:space="0" w:color="auto"/>
        <w:left w:val="none" w:sz="0" w:space="0" w:color="auto"/>
        <w:bottom w:val="none" w:sz="0" w:space="0" w:color="auto"/>
        <w:right w:val="none" w:sz="0" w:space="0" w:color="auto"/>
      </w:divBdr>
    </w:div>
    <w:div w:id="2078549762">
      <w:bodyDiv w:val="1"/>
      <w:marLeft w:val="0"/>
      <w:marRight w:val="0"/>
      <w:marTop w:val="0"/>
      <w:marBottom w:val="0"/>
      <w:divBdr>
        <w:top w:val="none" w:sz="0" w:space="0" w:color="auto"/>
        <w:left w:val="none" w:sz="0" w:space="0" w:color="auto"/>
        <w:bottom w:val="none" w:sz="0" w:space="0" w:color="auto"/>
        <w:right w:val="none" w:sz="0" w:space="0" w:color="auto"/>
      </w:divBdr>
    </w:div>
    <w:div w:id="21187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cherry@ox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7285-C4D9-4421-BF1C-5931A29E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7091E248</Template>
  <TotalTime>2</TotalTime>
  <Pages>6</Pages>
  <Words>1870</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IBrooke</dc:creator>
  <cp:lastModifiedBy>JMitchell</cp:lastModifiedBy>
  <cp:revision>3</cp:revision>
  <cp:lastPrinted>2015-07-03T12:50:00Z</cp:lastPrinted>
  <dcterms:created xsi:type="dcterms:W3CDTF">2019-06-14T09:44:00Z</dcterms:created>
  <dcterms:modified xsi:type="dcterms:W3CDTF">2019-06-24T09:04:00Z</dcterms:modified>
</cp:coreProperties>
</file>